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Voice: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Contemporary</w:t>
      </w:r>
      <w:r>
        <w:t xml:space="preserve"> </w:t>
      </w:r>
      <w:r>
        <w:t xml:space="preserve">Egypt,</w:t>
      </w:r>
      <w:r>
        <w:t xml:space="preserve"> </w:t>
      </w:r>
      <w:r>
        <w:t xml:space="preserve">Alexandria</w:t>
      </w:r>
    </w:p>
    <w:bookmarkStart w:id="27" w:name="X760f3ddb9dde1917167a5e3a112fc6bf034e943"/>
    <w:p>
      <w:pPr>
        <w:pStyle w:val="Heading1"/>
      </w:pPr>
      <w:r>
        <w:t xml:space="preserve">The Resonant Voice: An Analysis of the Actor's Role in Contemporary Egypt, Alexandria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Performing Arts and Cultural Heritage</w:t>
      </w:r>
      <w:r>
        <w:br/>
      </w:r>
      <w:r>
        <w:rPr>
          <w:bCs/>
          <w:b/>
        </w:rPr>
        <w:t xml:space="preserve">Focus Region:</w:t>
      </w:r>
      <w:r>
        <w:t xml:space="preserve"> </w:t>
      </w:r>
      <w:r>
        <w:t xml:space="preserve">Egypt, Alexandria</w:t>
      </w:r>
    </w:p>
    <w:bookmarkStart w:id="20" w:name="abstract"/>
    <w:p>
      <w:pPr>
        <w:pStyle w:val="Heading2"/>
      </w:pPr>
      <w:r>
        <w:t xml:space="preserve">Abstract</w:t>
      </w:r>
    </w:p>
    <w:p>
      <w:pPr>
        <w:pStyle w:val="FirstParagraph"/>
      </w:pPr>
      <w:r>
        <w:t xml:space="preserve">This research paper explores the multifaceted role of the</w:t>
      </w:r>
      <w:r>
        <w:t xml:space="preserve"> </w:t>
      </w:r>
      <w:r>
        <w:t xml:space="preserve">Actor</w:t>
      </w:r>
      <w:r>
        <w:t xml:space="preserve"> </w:t>
      </w:r>
      <w:r>
        <w:t xml:space="preserve">in the cultural and social fabric of modern</w:t>
      </w:r>
    </w:p>
    <w:p>
      <w:pPr>
        <w:pStyle w:val="BodyText"/>
      </w:pPr>
      <w:r>
        <w:t xml:space="preserve">Egypt, Alexandria. By examining historical precedents from Greco-Roman antiquity through to the Golden Age of Arab cinema, this study argues that the actor in Alexandria serves not merely as an entertainer but as a critical vessel for collective memory, social critique, and national identity formation. The unique geographical and cosmopolitan nature of</w:t>
      </w:r>
    </w:p>
    <w:p>
      <w:pPr>
        <w:pStyle w:val="BodyText"/>
      </w:pPr>
      <w:r>
        <w:t xml:space="preserve">Egypt, Alexandria provides a distinct stage where the</w:t>
      </w:r>
    </w:p>
    <w:p>
      <w:pPr>
        <w:pStyle w:val="BodyText"/>
      </w:pPr>
      <w:r>
        <w:t xml:space="preserve">Actor navigates complex intersections of tradition and modernity.</w:t>
      </w:r>
    </w:p>
    <w:bookmarkEnd w:id="20"/>
    <w:bookmarkStart w:id="21" w:name="introduction-the-stage-as-microcosm"/>
    <w:p>
      <w:pPr>
        <w:pStyle w:val="Heading2"/>
      </w:pPr>
      <w:r>
        <w:t xml:space="preserve">1. Introduction: The Stage as Microcosm</w:t>
      </w:r>
    </w:p>
    <w:p>
      <w:pPr>
        <w:pStyle w:val="FirstParagraph"/>
      </w:pPr>
      <w:r>
        <w:t xml:space="preserve">The city of</w:t>
      </w:r>
    </w:p>
    <w:p>
      <w:pPr>
        <w:pStyle w:val="BodyText"/>
      </w:pPr>
      <w:r>
        <w:t xml:space="preserve">Egypt, Alexandria, with its rich tapestry woven from Pharaonic, Greek, Roman, Jewish, Christian, and Muslim threads, presents a unique landscape for performance art. Unlike Cairo’s centralized political theater or Upper Egypt’s rural folk traditions,</w:t>
      </w:r>
    </w:p>
    <w:p>
      <w:pPr>
        <w:pStyle w:val="BodyText"/>
      </w:pPr>
      <w:r>
        <w:t xml:space="preserve">Egypt , Alexandria has historically been a port of entry for external influences. In this context,the</w:t>
      </w:r>
    </w:p>
    <w:p>
      <w:pPr>
        <w:pStyle w:val="BodyText"/>
      </w:pPr>
      <w:r>
        <w:t xml:space="preserve">Actor plays a pivotal role in mediating between the global and the local. The actor is not just a performer of scripts but a translator of culture, adapting universal human experiences to the specific dialectical and social nuances of Alexandrian life.</w:t>
      </w:r>
    </w:p>
    <w:p>
      <w:pPr>
        <w:pStyle w:val="BodyText"/>
      </w:pPr>
      <w:r>
        <w:t xml:space="preserve">This paper asserts that understanding the</w:t>
      </w:r>
    </w:p>
    <w:p>
      <w:pPr>
        <w:pStyle w:val="BodyText"/>
      </w:pPr>
      <w:r>
        <w:t xml:space="preserve">Actor in</w:t>
      </w:r>
    </w:p>
    <w:p>
      <w:pPr>
        <w:pStyle w:val="BodyText"/>
      </w:pPr>
      <w:r>
        <w:t xml:space="preserve">Egypt , Alexandria requires an interdisciplinary approach, combining theater history, sociological analysis, and media studies. The actor’s body and voice become sites of resistance, preservation, and innovation.</w:t>
      </w:r>
    </w:p>
    <w:bookmarkEnd w:id="21"/>
    <w:bookmarkStart w:id="22" w:name="Xb2c7303667e3e2606e6aa9901046e4ac6e8640a"/>
    <w:p>
      <w:pPr>
        <w:pStyle w:val="Heading2"/>
      </w:pPr>
      <w:r>
        <w:t xml:space="preserve">2. Historical Foundations: From Greek Tragedy to Modern Revival</w:t>
      </w:r>
    </w:p>
    <w:p>
      <w:pPr>
        <w:pStyle w:val="FirstParagraph"/>
      </w:pPr>
      <w:r>
        <w:t xml:space="preserve">To appreciate the contemporary</w:t>
      </w:r>
    </w:p>
    <w:p>
      <w:pPr>
        <w:pStyle w:val="BodyText"/>
      </w:pPr>
      <w:r>
        <w:t xml:space="preserve">Actor, one must look back to the Hellenistic roots of</w:t>
      </w:r>
    </w:p>
    <w:p>
      <w:pPr>
        <w:pStyle w:val="BodyText"/>
      </w:pPr>
      <w:r>
        <w:t xml:space="preserve">Egypt , Alexandria. As one of the intellectual capitals of the ancient world, Alexandria hosted early forms of dramatic performance. While physical evidence from this period is sparse, literary references suggest that acting was a respected civic duty.</w:t>
      </w:r>
    </w:p>
    <w:p>
      <w:pPr>
        <w:pStyle w:val="BodyText"/>
      </w:pPr>
      <w:r>
        <w:t xml:space="preserve">In the modern era, the revival of theater in</w:t>
      </w:r>
    </w:p>
    <w:p>
      <w:pPr>
        <w:pStyle w:val="BodyText"/>
      </w:pPr>
      <w:r>
        <w:t xml:space="preserve">Egypt , Alexandria gained momentum in the late 19th and early 20th centuries. Figures like Tawfiq al-Hakim, though closely associated with Cairo, wrote works that resonated deeply with Alexandrian audiences. The establishment of the Alexandria Opera House and various local theater troupes created a professional space for the</w:t>
      </w:r>
    </w:p>
    <w:p>
      <w:pPr>
        <w:pStyle w:val="BodyText"/>
      </w:pPr>
      <w:r>
        <w:t xml:space="preserve">Actor. During this period, the actor began to shed purely colonial or aristocratic personas, increasingly embodying middle-class anxieties and aspirations unique to the Alexandrian bourgeoisie.</w:t>
      </w:r>
    </w:p>
    <w:bookmarkEnd w:id="22"/>
    <w:bookmarkStart w:id="23" w:name="X92f01ff2054c3b352d7a488e62f0f1b4b489a2f"/>
    <w:p>
      <w:pPr>
        <w:pStyle w:val="Heading2"/>
      </w:pPr>
      <w:r>
        <w:t xml:space="preserve">3. The Cinematic Actor: Alexandria as a Character in Itself</w:t>
      </w:r>
    </w:p>
    <w:p>
      <w:pPr>
        <w:pStyle w:val="FirstParagraph"/>
      </w:pPr>
      <w:r>
        <w:t xml:space="preserve">No analysis of acting in</w:t>
      </w:r>
    </w:p>
    <w:p>
      <w:pPr>
        <w:pStyle w:val="BodyText"/>
      </w:pPr>
      <w:r>
        <w:t xml:space="preserve">Egypt , Alexandria is complete without addressing cinema. For decades,</w:t>
      </w:r>
    </w:p>
    <w:p>
      <w:pPr>
        <w:pStyle w:val="BodyText"/>
      </w:pPr>
      <w:r>
        <w:t xml:space="preserve">Egypt , Alexandria has served as the backdrop for countless films. Here, the actor’s performance is inextricably linked to the city’s aesthetic—the Corniche road, the crumbling mansions of Montaza, and the bustling souks.</w:t>
      </w:r>
    </w:p>
    <w:p>
      <w:pPr>
        <w:pStyle w:val="BodyText"/>
      </w:pPr>
      <w:r>
        <w:t xml:space="preserve">In many narratives set in</w:t>
      </w:r>
    </w:p>
    <w:p>
      <w:pPr>
        <w:pStyle w:val="BodyText"/>
      </w:pPr>
      <w:r>
        <w:t xml:space="preserve">Egypt , Alexandria, the city itself acts as a primary character. The actor must therefore respond not only to other human characters but to an atmospheric presence. This demands a specific type of naturalism. For instance, in films by directors like Youssef Chahine (who was born in Alexandria), the actors often employ a subtle, understated style that reflects the melancholic beauty of the coastal city. The</w:t>
      </w:r>
    </w:p>
    <w:p>
      <w:pPr>
        <w:pStyle w:val="BodyText"/>
      </w:pPr>
      <w:r>
        <w:t xml:space="preserve">Actor here becomes an ambassador of Alexandrian identity to the rest of Africa and the Middle East.</w:t>
      </w:r>
    </w:p>
    <w:bookmarkEnd w:id="23"/>
    <w:bookmarkStart w:id="24" w:name="social-critique-and-political-nuance"/>
    <w:p>
      <w:pPr>
        <w:pStyle w:val="Heading2"/>
      </w:pPr>
      <w:r>
        <w:t xml:space="preserve">4. Social Critique and Political Nuance</w:t>
      </w:r>
    </w:p>
    <w:p>
      <w:pPr>
        <w:pStyle w:val="FirstParagraph"/>
      </w:pPr>
      <w:r>
        <w:t xml:space="preserve">The role of the</w:t>
      </w:r>
    </w:p>
    <w:p>
      <w:pPr>
        <w:pStyle w:val="BodyText"/>
      </w:pPr>
      <w:r>
        <w:t xml:space="preserve">Actor in</w:t>
      </w:r>
    </w:p>
    <w:p>
      <w:pPr>
        <w:pStyle w:val="BodyText"/>
      </w:pPr>
      <w:r>
        <w:t xml:space="preserve">Egypt , Alexandria also extends into social commentary. Alexandrian theater, often characterized by its sharp wit and satire (a legacy of the city’s diverse ethnic history), allows actors to critique social norms more openly than perhaps any other region in Egypt. The actor utilizes specific dialectical markers—the distinct Alexandrian accent—to create immediacy and intimacy with the audience.</w:t>
      </w:r>
    </w:p>
    <w:p>
      <w:pPr>
        <w:pStyle w:val="BodyText"/>
      </w:pPr>
      <w:r>
        <w:t xml:space="preserve">Furthermore, actors in</w:t>
      </w:r>
    </w:p>
    <w:p>
      <w:pPr>
        <w:pStyle w:val="BodyText"/>
      </w:pPr>
      <w:r>
        <w:t xml:space="preserve">Egypt , Alexandria often tackle themes of migration, identity crisis, and post-colonial trauma. By embodying characters who are caught between the East and West, or tradition and secularism, these performers facilitate a public dialogue on national belonging. The actor becomes a surrogate for the audience’s internal conflicts.</w:t>
      </w:r>
    </w:p>
    <w:bookmarkEnd w:id="24"/>
    <w:bookmarkStart w:id="25" w:name="X53fd3097227417886f9e7c425405241562916f5"/>
    <w:p>
      <w:pPr>
        <w:pStyle w:val="Heading2"/>
      </w:pPr>
      <w:r>
        <w:t xml:space="preserve">5. Contemporary Challenges and Digital Evolution</w:t>
      </w:r>
    </w:p>
    <w:p>
      <w:pPr>
        <w:pStyle w:val="FirstParagraph"/>
      </w:pPr>
      <w:r>
        <w:t xml:space="preserve">In recent years, the landscape for the</w:t>
      </w:r>
    </w:p>
    <w:p>
      <w:pPr>
        <w:pStyle w:val="BodyText"/>
      </w:pPr>
      <w:r>
        <w:t xml:space="preserve">Actor in</w:t>
      </w:r>
    </w:p>
    <w:p>
      <w:pPr>
        <w:pStyle w:val="BodyText"/>
      </w:pPr>
      <w:r>
        <w:t xml:space="preserve">Egypt , Alexandria has shifted dramatically with the rise of digital media. Streaming platforms have reduced reliance on traditional theatrical stages, which face financial and regulatory challenges. However, this has also opened new avenues for performance. Actors are now engaging with web series and short films that highlight niche Alexandrian stories.</w:t>
      </w:r>
    </w:p>
    <w:p>
      <w:pPr>
        <w:pStyle w:val="BodyText"/>
      </w:pPr>
      <w:r>
        <w:t xml:space="preserve">Moreover, there is a growing movement among young actors in</w:t>
      </w:r>
    </w:p>
    <w:p>
      <w:pPr>
        <w:pStyle w:val="BodyText"/>
      </w:pPr>
      <w:r>
        <w:t xml:space="preserve">Egypt , Alexandria to experiment with experimental theater, incorporating multimedia elements and interactive formats. This evolution demonstrates the resilience of the profession. The</w:t>
      </w:r>
    </w:p>
    <w:p>
      <w:pPr>
        <w:pStyle w:val="BodyText"/>
      </w:pPr>
      <w:r>
        <w:t xml:space="preserve">Actor is no longer bound by four-walled stages but is present in virtual spaces, yet still rooted in the physical reality of</w:t>
      </w:r>
    </w:p>
    <w:p>
      <w:pPr>
        <w:pStyle w:val="BodyText"/>
      </w:pPr>
      <w:r>
        <w:t xml:space="preserve">Egypt , Alexandria.</w:t>
      </w:r>
    </w:p>
    <w:bookmarkEnd w:id="25"/>
    <w:bookmarkStart w:id="26" w:name="conclusion-the-enduring-legacy"/>
    <w:p>
      <w:pPr>
        <w:pStyle w:val="Heading2"/>
      </w:pPr>
      <w:r>
        <w:t xml:space="preserve">6. Conclusion: The Enduring Legacy</w:t>
      </w:r>
    </w:p>
    <w:p>
      <w:pPr>
        <w:pStyle w:val="FirstParagraph"/>
      </w:pPr>
      <w:r>
        <w:t xml:space="preserve">In conclusion, the</w:t>
      </w:r>
    </w:p>
    <w:p>
      <w:pPr>
        <w:pStyle w:val="BodyText"/>
      </w:pPr>
      <w:r>
        <w:t xml:space="preserve">Actor in</w:t>
      </w:r>
    </w:p>
    <w:p>
      <w:pPr>
        <w:pStyle w:val="BodyText"/>
      </w:pPr>
      <w:r>
        <w:t xml:space="preserve">Egypt , Alexandria holds a position of profound cultural significance. Through historical continuity, cinematic representation, social critique, and digital adaptation, these performers maintain the vibrancy of Alexandrian culture. They are storytellers who preserve the memory of a cosmopolitan past while navigating the complexities of a rapidly changing present.</w:t>
      </w:r>
    </w:p>
    <w:p>
      <w:pPr>
        <w:pStyle w:val="BodyText"/>
      </w:pPr>
      <w:r>
        <w:t xml:space="preserve">Future research should focus on the training methodologies currently employed in Alexandrian theater schools and how they prepare actors for both local and international markets. As</w:t>
      </w:r>
    </w:p>
    <w:p>
      <w:pPr>
        <w:pStyle w:val="BodyText"/>
      </w:pPr>
      <w:r>
        <w:t xml:space="preserve">Egypt , Alexandria continues to evolve, so too will the art of acting within it, ensuring its relevance for generations to come.</w:t>
      </w:r>
    </w:p>
    <w:p>
      <w:pPr>
        <w:pStyle w:val="BodyText"/>
      </w:pPr>
      <w:r>
        <w:t xml:space="preserve">© 2023 Research Journal on Regional Performing Arts.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Voice: An Analysis of the Actor's Role in Contemporary Egypt, Alexandria</dc:title>
  <dc:creator/>
  <dc:language>en</dc:language>
  <cp:keywords/>
  <dcterms:created xsi:type="dcterms:W3CDTF">2026-07-29T18:00:53Z</dcterms:created>
  <dcterms:modified xsi:type="dcterms:W3CDTF">2026-07-29T18:00:53Z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