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Mumbai,</w:t>
      </w:r>
      <w:r>
        <w:t xml:space="preserve"> </w:t>
      </w:r>
      <w:r>
        <w:t xml:space="preserve">India:</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Research</w:t>
      </w:r>
      <w:r>
        <w:t xml:space="preserve"> </w:t>
      </w:r>
      <w:r>
        <w:t xml:space="preserve">Paper</w:t>
      </w:r>
    </w:p>
    <w:bookmarkStart w:id="28" w:name="X3766156f23d00b0c8c21bc17f2bf84a6978a811"/>
    <w:p>
      <w:pPr>
        <w:pStyle w:val="Heading1"/>
      </w:pPr>
      <w:r>
        <w:t xml:space="preserve">The Evolution and Impact of the Actor in Mumbai, India</w:t>
      </w:r>
    </w:p>
    <w:p>
      <w:pPr>
        <w:pStyle w:val="FirstParagraph"/>
      </w:pPr>
      <w:r>
        <w:rPr>
          <w:bCs/>
          <w:b/>
        </w:rPr>
        <w:t xml:space="preserve">A Research Paper on Cultural Identity, Economic Structures, and Artistic Expression in Bollywood</w:t>
      </w:r>
    </w:p>
    <w:p>
      <w:pPr>
        <w:pStyle w:val="BodyText"/>
      </w:pPr>
      <w:r>
        <w:rPr>
          <w:bCs/>
          <w:b/>
        </w:rPr>
        <w:t xml:space="preserve">Abstract:</w:t>
      </w:r>
      <w:r>
        <w:br/>
      </w:r>
      <w:r>
        <w:br/>
      </w:r>
      <w:r>
        <w:t xml:space="preserve">This research paper examines the multifaceted role of the actor within the specific context of Mumbai, India. As the global hub for Hindi-language cinema, colloquially known as Bollywood, Mumbai serves as more than just a geographic location; it is a cultural ecosystem that shapes and is shaped by its cinematic figures. This document explores how an actor in Mumbai functions not merely as an entertainer but as a socio-economic agent, a cultural ambassador, and a symbol of aspirational identity. By analyzing historical trends, current market dynamics, and the digital transformation of the industry, this paper argues that the actor in Mumbai is central to the city's soft power projection and internal social cohesion.</w:t>
      </w:r>
    </w:p>
    <w:bookmarkStart w:id="20" w:name="introduction-the-geography-of-stardom"/>
    <w:p>
      <w:pPr>
        <w:pStyle w:val="Heading2"/>
      </w:pPr>
      <w:r>
        <w:t xml:space="preserve">1. Introduction: The Geography of Stardom</w:t>
      </w:r>
    </w:p>
    <w:p>
      <w:pPr>
        <w:pStyle w:val="FirstParagraph"/>
      </w:pPr>
      <w:r>
        <w:t xml:space="preserve">Mumbai, formerly known as Bombay, stands as one of the most densely populated and economically significant cities in South Asia. However, its global recognition is heavily indebted to its entertainment industry. For over a century, Mumbai has been the undisputed capital of Indian cinema. In this unique urban landscape, the concept of the</w:t>
      </w:r>
      <w:r>
        <w:t xml:space="preserve"> </w:t>
      </w:r>
      <w:r>
        <w:rPr>
          <w:bCs/>
          <w:b/>
        </w:rPr>
        <w:t xml:space="preserve">Actor</w:t>
      </w:r>
      <w:r>
        <w:t xml:space="preserve"> </w:t>
      </w:r>
      <w:r>
        <w:t xml:space="preserve">transcends traditional theatrical definitions. Here, an actor is a celebrity-entrepreneur whose influence extends into politics, fashion, social media trends, and public policy.</w:t>
      </w:r>
    </w:p>
    <w:p>
      <w:pPr>
        <w:pStyle w:val="BodyText"/>
      </w:pPr>
      <w:r>
        <w:t xml:space="preserve">The significance of studying the actor in Mumbai lies in the city's dual identity: it is both a financial capital of India and its dream factory. The symbiotic relationship between the city’s infrastructure and the film industry creates a distinct environment where stardom is commodified rapidly. This paper aims to dissect this phenomenon, exploring how an actor operates within Mumbai’s competitive framework, from the humble beginnings in suburban chawls to the high-rise apartments of South Mumbai.</w:t>
      </w:r>
    </w:p>
    <w:bookmarkEnd w:id="20"/>
    <w:bookmarkStart w:id="21" w:name="X2e25b222d46341b0b1be5b2be337284d82a898d"/>
    <w:p>
      <w:pPr>
        <w:pStyle w:val="Heading2"/>
      </w:pPr>
      <w:r>
        <w:t xml:space="preserve">2. Historical Context: From Silent Films to Mass Spectacle</w:t>
      </w:r>
    </w:p>
    <w:p>
      <w:pPr>
        <w:pStyle w:val="FirstParagraph"/>
      </w:pPr>
      <w:r>
        <w:t xml:space="preserve">To understand the current state of acting in India, one must look at Mumbai’s cinematic history. The city produced India's first full-length feature film,</w:t>
      </w:r>
      <w:r>
        <w:t xml:space="preserve"> </w:t>
      </w:r>
      <w:r>
        <w:rPr>
          <w:iCs/>
          <w:i/>
        </w:rPr>
        <w:t xml:space="preserve">Dada Saheb Phalke’s</w:t>
      </w:r>
      <w:r>
        <w:t xml:space="preserve"> </w:t>
      </w:r>
      <w:r>
        <w:t xml:space="preserve">“Raja Harishchandra” in 1913. Over the decades, Mumbai became a melting pot where diverse languages and cultures converged, allowing Hindi cinema to absorb regional nuances while maintaining a pan-Indian appeal.</w:t>
      </w:r>
    </w:p>
    <w:p>
      <w:pPr>
        <w:pStyle w:val="BodyText"/>
      </w:pPr>
      <w:r>
        <w:t xml:space="preserve">In the mid-20th century, actors like Dilip Kumar and Raj Kapoor defined morality and romance for post-independence India. These figures were not just performers; they were moral compasses for a nation seeking identity. Mumbai provided the studio system that nurtured this talent, creating a structured hierarchy where an actor’s rise was often tied to their ability to navigate complex social networks within the city. The transition from black-and-white neorealism to the colorful masala films of the 1970s and 80s marked a shift towards larger-than-life personas, cementing Mumbai as the stage for grandiose storytelling.</w:t>
      </w:r>
    </w:p>
    <w:bookmarkEnd w:id="21"/>
    <w:bookmarkStart w:id="22" w:name="Xaf20ceef617397d781535cf24ee7013c23fe9dc"/>
    <w:p>
      <w:pPr>
        <w:pStyle w:val="Heading2"/>
      </w:pPr>
      <w:r>
        <w:t xml:space="preserve">3. The Modern Actor: Economic Powerhouses and Digital Icons</w:t>
      </w:r>
    </w:p>
    <w:p>
      <w:pPr>
        <w:pStyle w:val="FirstParagraph"/>
      </w:pPr>
      <w:r>
        <w:t xml:space="preserve">In contemporary Mumbai, the role of the actor has undergone a radical transformation. Today’s leading actors are brand ambassadors whose faces adorn everything from toothpaste to telecom services. This commercialization reflects Mumbai’s status as India's financial capital. An actor in this environment is expected to possess not only artistic versatility but also marketability and business acumen.</w:t>
      </w:r>
    </w:p>
    <w:p>
      <w:pPr>
        <w:pStyle w:val="BodyText"/>
      </w:pPr>
      <w:r>
        <w:t xml:space="preserve">The rise of digital streaming platforms has further altered the landscape for actors in India. While Mumbai remains the production hub, audiences are increasingly accessible via smartphones across rural and urban India alike. This has democratized fame to some extent, allowing niche performances by actors from smaller towns within Maharashtra and beyond to gain traction without traditional star power. However, the dominance of established stars in Mumbai persists due to their ability to guarantee box office returns through fan loyalty.</w:t>
      </w:r>
    </w:p>
    <w:bookmarkEnd w:id="22"/>
    <w:bookmarkStart w:id="23" w:name="X054f7fe1c017cdb2eb9ca1c3bff52b793e6bfc6"/>
    <w:p>
      <w:pPr>
        <w:pStyle w:val="Heading2"/>
      </w:pPr>
      <w:r>
        <w:t xml:space="preserve">4. Social Impact and Cultural Representation</w:t>
      </w:r>
    </w:p>
    <w:p>
      <w:pPr>
        <w:pStyle w:val="FirstParagraph"/>
      </w:pPr>
      <w:r>
        <w:t xml:space="preserve">The actor in Mumbai plays a pivotal role in shaping social discourse. Films produced in the city often tackle sensitive issues such as gender equality, corruption, religious harmony, and class disparity. When an actor chooses to take on challenging roles—such as those portraying drug addiction or mental health struggles—they spark national conversations that transcend entertainment.</w:t>
      </w:r>
    </w:p>
    <w:p>
      <w:pPr>
        <w:pStyle w:val="BodyText"/>
      </w:pPr>
      <w:r>
        <w:t xml:space="preserve">Furthermore, actors from Mumbai serve as cultural ambassadors for India globally. Through international film festivals and Hollywood collaborations, they challenge stereotypes about South Asian society. This global presence enhances Mumbai’s soft power, positioning the city not just as a place of production but as a center of creative innovation. The diaspora community in countries like the United States and the United Kingdom often looks to these actors for cultural connection, making them vital links in the global Indian identity.</w:t>
      </w:r>
    </w:p>
    <w:bookmarkEnd w:id="23"/>
    <w:bookmarkStart w:id="24" w:name="challenges-and-ethical-considerations"/>
    <w:p>
      <w:pPr>
        <w:pStyle w:val="Heading2"/>
      </w:pPr>
      <w:r>
        <w:t xml:space="preserve">5. Challenges and Ethical Considerations</w:t>
      </w:r>
    </w:p>
    <w:p>
      <w:pPr>
        <w:pStyle w:val="FirstParagraph"/>
      </w:pPr>
      <w:r>
        <w:t xml:space="preserve">Despite its glamour, the life of an actor in Mumbai is fraught with challenges. The industry is notorious for its lack of job security, intense competition, and occasional ethical lapses regarding working conditions and pay equity. Many aspiring actors migrate to Mumbai daily with dreams of stardom, only to face exploitation or stagnation in supporting roles.</w:t>
      </w:r>
    </w:p>
    <w:p>
      <w:pPr>
        <w:pStyle w:val="BodyText"/>
      </w:pPr>
      <w:r>
        <w:t xml:space="preserve">Additionally, the pressure on actors to maintain a perfect public image can lead to significant psychological stress. In an era dominated by social media scrutiny, an actor’s personal life is constantly under the microscope. This phenomenon raises questions about mental health support systems within Mumbai’s film industry organizations and the need for regulatory frameworks that protect talent.</w:t>
      </w:r>
    </w:p>
    <w:bookmarkEnd w:id="24"/>
    <w:bookmarkStart w:id="25" w:name="X938227145f66ec760567bea13e443e390843d0e"/>
    <w:p>
      <w:pPr>
        <w:pStyle w:val="Heading2"/>
      </w:pPr>
      <w:r>
        <w:t xml:space="preserve">6. Future Outlook: Technology and Inclusivity</w:t>
      </w:r>
    </w:p>
    <w:p>
      <w:pPr>
        <w:pStyle w:val="FirstParagraph"/>
      </w:pPr>
      <w:r>
        <w:t xml:space="preserve">The future of acting in Mumbai will likely be defined by technological integration and greater inclusivity. Virtual production techniques, AI-driven editing, and immersive reality experiences are beginning to change how stories are told. Actors must adapt to these new mediums, requiring a blend of traditional skills with technical proficiency.</w:t>
      </w:r>
    </w:p>
    <w:p>
      <w:pPr>
        <w:pStyle w:val="BodyText"/>
      </w:pPr>
      <w:r>
        <w:t xml:space="preserve">Moreover, there is a growing demand for diverse narratives that reflect the true demographic fabric of India and Mumbai specifically. This includes greater representation of women directors behind the camera and marginalized communities in front of it. As audiences become more discerning, actors who champion authentic storytelling will likely lead the next wave of cultural influence.</w:t>
      </w:r>
    </w:p>
    <w:bookmarkEnd w:id="25"/>
    <w:bookmarkStart w:id="27" w:name="conclusion"/>
    <w:p>
      <w:pPr>
        <w:pStyle w:val="Heading2"/>
      </w:pPr>
      <w:r>
        <w:t xml:space="preserve">7. Conclusion</w:t>
      </w:r>
    </w:p>
    <w:p>
      <w:pPr>
        <w:pStyle w:val="FirstParagraph"/>
      </w:pPr>
      <w:r>
        <w:t xml:space="preserve">In conclusion, the actor in Mumbai is a complex figure embedded deeply in the socio-economic and cultural fabric of India’s largest city. From historical icons to modern digital stars, these individuals have shaped public perception and global understanding of Indian culture. As Mumbai continues to evolve as a smart city and global business hub, its contribution through cinema remains vital. The actor serves as both a mirror reflecting societal values and a lamp lighting the path toward future aspirations.</w:t>
      </w:r>
    </w:p>
    <w:p>
      <w:pPr>
        <w:pStyle w:val="BodyText"/>
      </w:pPr>
      <w:r>
        <w:t xml:space="preserve">Understanding the dynamics of acting in this specific geographic context provides valuable insights into how art intersects with commerce, identity, and governance. For policymakers, artists, and scholars alike, recognizing the profound impact of actors in Mumbai is essential for fostering a sustainable and equitable creative ecosystem.</w:t>
      </w:r>
    </w:p>
    <w:bookmarkStart w:id="26" w:name="references"/>
    <w:p>
      <w:pPr>
        <w:pStyle w:val="Heading3"/>
      </w:pPr>
      <w:r>
        <w:t xml:space="preserve">References</w:t>
      </w:r>
    </w:p>
    <w:p>
      <w:pPr>
        <w:numPr>
          <w:ilvl w:val="0"/>
          <w:numId w:val="1001"/>
        </w:numPr>
        <w:pStyle w:val="Compact"/>
      </w:pPr>
      <w:r>
        <w:t xml:space="preserve">Mazumdar, R. (2007). *Bombay Cinema: An Archive of the City*. University of Texas Press.</w:t>
      </w:r>
    </w:p>
    <w:p>
      <w:pPr>
        <w:numPr>
          <w:ilvl w:val="0"/>
          <w:numId w:val="1001"/>
        </w:numPr>
        <w:pStyle w:val="Compact"/>
      </w:pPr>
      <w:r>
        <w:t xml:space="preserve">Rajadhyaksha, A., &amp; Willemen, P. (1999). *Encyclopaedia of Indian National Cinema*. British Film Institute.</w:t>
      </w:r>
    </w:p>
    <w:p>
      <w:pPr>
        <w:numPr>
          <w:ilvl w:val="0"/>
          <w:numId w:val="1001"/>
        </w:numPr>
        <w:pStyle w:val="Compact"/>
      </w:pPr>
      <w:r>
        <w:t xml:space="preserve">Sanyal, J. (2014). "The Bollywood Star as Brand Ambassador." *Journal of Consumer Culture*, 14(2).</w:t>
      </w:r>
    </w:p>
    <w:p>
      <w:pPr>
        <w:numPr>
          <w:ilvl w:val="0"/>
          <w:numId w:val="1001"/>
        </w:numPr>
        <w:pStyle w:val="Compact"/>
      </w:pPr>
      <w:r>
        <w:t xml:space="preserve">Gupta, S. (2018). *Cinema and Society in Mumbai: A Sociological Study*. Oxford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Mumbai, India: A Sociological and Economic Research Paper</dc:title>
  <dc:creator/>
  <dc:language>en</dc:language>
  <cp:keywords/>
  <dcterms:created xsi:type="dcterms:W3CDTF">2026-07-29T19:31:02Z</dcterms:created>
  <dcterms:modified xsi:type="dcterms:W3CDTF">2026-07-29T19:31:02Z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