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Profession</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1" w:name="Xc6819eb5f3c1d99162e5f25f9e31f7d7d48d066"/>
    <w:p>
      <w:pPr>
        <w:pStyle w:val="Heading1"/>
      </w:pPr>
      <w:r>
        <w:t xml:space="preserve">The Evolution and Impact of the Actor Profession in Indonesia, Jakarta</w:t>
      </w:r>
    </w:p>
    <w:p>
      <w:pPr>
        <w:pStyle w:val="FirstParagraph"/>
      </w:pPr>
      <w:r>
        <w:rPr>
          <w:bCs/>
          <w:b/>
        </w:rPr>
        <w:t xml:space="preserve">Abstract:</w:t>
      </w:r>
      <w:r>
        <w:t xml:space="preserve">This research paper examines the multifaceted role of the actor within the contemporary entertainment landscape of Indonesia, with a specific focus on its capital city, Jakarta. As a hub for media production and cultural exchange, Jakarta serves as the epicenter for film, television (sinetron), theater, and digital content creation in Southeast Asia. This document explores historical developments from traditional theatrical forms to modern commercial media trends.</w:t>
      </w:r>
    </w:p>
    <w:bookmarkStart w:id="20" w:name="introduction"/>
    <w:p>
      <w:pPr>
        <w:pStyle w:val="Heading2"/>
      </w:pPr>
      <w:r>
        <w:t xml:space="preserve">1. Introduction</w:t>
      </w:r>
    </w:p>
    <w:p>
      <w:pPr>
        <w:pStyle w:val="FirstParagraph"/>
      </w:pPr>
      <w:r>
        <w:t xml:space="preserve">The art of performance is deeply rooted in Indonesian culture, tracing its lineage back to ancient ritualistic dances and wayang kulit shadow puppetry. However, the modern interpretation of the actor as a professional career path has undergone significant transformation over the past few decades. In Indonesia, particularly within the bustling metropolis of Jakarta, acting has evolved from a niche artistic pursuit into a dominant force in popular culture.</w:t>
      </w:r>
    </w:p>
    <w:p>
      <w:pPr>
        <w:pStyle w:val="BodyText"/>
      </w:pPr>
      <w:r>
        <w:t xml:space="preserve">Indonesia Jakarta is not merely a geographic location but represents an economic and cultural powerhouse that dictates trends across the archipelago. The concentration of media production companies, advertising agencies, and digital platforms in this region has created a highly competitive environment for actors. This paper aims to analyze how the demands of the market in Indonesia Jakarta influence acting techniques, career trajectories, and cultural representation.</w:t>
      </w:r>
    </w:p>
    <w:bookmarkEnd w:id="20"/>
    <w:bookmarkStart w:id="21" w:name="X8b302e9ff5c2b31fa7a685638b928a07f1d0a67"/>
    <w:p>
      <w:pPr>
        <w:pStyle w:val="Heading2"/>
      </w:pPr>
      <w:r>
        <w:t xml:space="preserve">2. Historical Context: From Traditional Stages to Television Studios</w:t>
      </w:r>
    </w:p>
    <w:p>
      <w:pPr>
        <w:pStyle w:val="FirstParagraph"/>
      </w:pPr>
      <w:r>
        <w:t xml:space="preserve">To understand the current state of acting in Indonesia Jakarta, one must look at its historical antecedents. For centuries, Indonesian storytelling was performed by community members rather than professional actors in the Western sense. However, during the colonial era and post-independence periods, theater groups began to formalize.</w:t>
      </w:r>
    </w:p>
    <w:p>
      <w:pPr>
        <w:pStyle w:val="BodyText"/>
      </w:pPr>
      <w:r>
        <w:t xml:space="preserve">The transition to mass media occurred rapidly after the establishment of national television networks in the 1960s. Jakarta became the central node for these broadcasts. The rise of "Sinetron" (sinema elektronik or soap operas) in the late 20th century created a new class of actors who were required to work at an unprecedented pace. Unlike theater, where rehearsals allow for refinement, television acting in Indonesia Jakarta demanded immediacy and consistency.</w:t>
      </w:r>
    </w:p>
    <w:bookmarkEnd w:id="21"/>
    <w:bookmarkStart w:id="23" w:name="the-jakarta-media-landscape"/>
    <w:p>
      <w:pPr>
        <w:pStyle w:val="Heading2"/>
      </w:pPr>
      <w:r>
        <w:t xml:space="preserve">3. The Jakarta Media Landscape</w:t>
      </w:r>
    </w:p>
    <w:p>
      <w:pPr>
        <w:pStyle w:val="FirstParagraph"/>
      </w:pPr>
      <w:r>
        <w:t xml:space="preserve">Jakarta is home to the headquarters of nearly all major Indonesian television networks, including RCTI, SCTV, Indosiar, and Trans TV. This concentration means that the majority of content consumption trends originate here. For an actor based in Indonesia Jakarta, proximity to these production hubs is crucial.</w:t>
      </w:r>
    </w:p>
    <w:bookmarkStart w:id="22" w:name="the-rise-of-digital-content"/>
    <w:p>
      <w:pPr>
        <w:pStyle w:val="Heading3"/>
      </w:pPr>
      <w:r>
        <w:t xml:space="preserve">3.1 The Rise of Digital Content</w:t>
      </w:r>
    </w:p>
    <w:p>
      <w:pPr>
        <w:pStyle w:val="FirstParagraph"/>
      </w:pPr>
      <w:r>
        <w:t xml:space="preserve">In recent years, the definition of acting has expanded beyond traditional screens. YouTube, TikTok, and streaming services have democratized fame. Actors in Indonesia Jakarta are increasingly expected to be multi-platform talents. They must possess not only dramatic range but also charisma suitable for short-form digital content and influencer marketing.</w:t>
      </w:r>
    </w:p>
    <w:bookmarkEnd w:id="22"/>
    <w:bookmarkEnd w:id="23"/>
    <w:bookmarkStart w:id="26" w:name="challenges-facing-the-modern-actor"/>
    <w:p>
      <w:pPr>
        <w:pStyle w:val="Heading2"/>
      </w:pPr>
      <w:r>
        <w:t xml:space="preserve">4. Challenges Facing the Modern Actor</w:t>
      </w:r>
    </w:p>
    <w:p>
      <w:pPr>
        <w:pStyle w:val="FirstParagraph"/>
      </w:pPr>
      <w:r>
        <w:t xml:space="preserve">The profession of an actor in Indonesia Jakarta presents unique challenges that differ from those in other global markets.</w:t>
      </w:r>
    </w:p>
    <w:bookmarkStart w:id="24" w:name="typecasting-and-stereotypes"/>
    <w:p>
      <w:pPr>
        <w:pStyle w:val="Heading3"/>
      </w:pPr>
      <w:r>
        <w:t xml:space="preserve">4.1 Typecasting and Stereotypes</w:t>
      </w:r>
    </w:p>
    <w:p>
      <w:pPr>
        <w:pStyle w:val="FirstParagraph"/>
      </w:pPr>
      <w:r>
        <w:t xml:space="preserve">A significant issue is typecasting. Due to the volume of local productions, actors are often confined to specific roles such as the comedic sidekick, the villainous step-parent, or the innocent protagonist. Breaking out of these molds requires strategic career management and sometimes relocation outside of Indonesia Jakarta for more diverse roles in international co-productions.</w:t>
      </w:r>
    </w:p>
    <w:bookmarkEnd w:id="24"/>
    <w:bookmarkStart w:id="25" w:name="economic-instability"/>
    <w:p>
      <w:pPr>
        <w:pStyle w:val="Heading3"/>
      </w:pPr>
      <w:r>
        <w:t xml:space="preserve">4.2 Economic Instability</w:t>
      </w:r>
    </w:p>
    <w:p>
      <w:pPr>
        <w:pStyle w:val="FirstParagraph"/>
      </w:pPr>
      <w:r>
        <w:t xml:space="preserve">While top-tier actors in Indonesia Jakarta enjoy high visibility and income, the majority face financial instability. The lack of standardized union protections compared to Western industries means that job security is low. Many young actors struggle with the cost of living in a city that has seen rapid inflation, forcing them to take non-acting jobs while pursuing their craft.</w:t>
      </w:r>
    </w:p>
    <w:bookmarkEnd w:id="25"/>
    <w:bookmarkEnd w:id="26"/>
    <w:bookmarkStart w:id="27" w:name="training-and-education"/>
    <w:p>
      <w:pPr>
        <w:pStyle w:val="Heading2"/>
      </w:pPr>
      <w:r>
        <w:t xml:space="preserve">5. Training and Education</w:t>
      </w:r>
    </w:p>
    <w:p>
      <w:pPr>
        <w:pStyle w:val="FirstParagraph"/>
      </w:pPr>
      <w:r>
        <w:t xml:space="preserve">The formal training of an actor in Indonesia Jakarta has become more structured over the last two decades. Institutions such as ISI (Institut Seni Indonesia) Yogyakarta and Bandung, along with various private acting schools in Jakarta like Akademi Teater Bandung extensions or local workshops in South Jakarta, provide foundational training.</w:t>
      </w:r>
    </w:p>
    <w:p>
      <w:pPr>
        <w:pStyle w:val="BodyText"/>
      </w:pPr>
      <w:r>
        <w:t xml:space="preserve">However, much of the practical knowledge is acquired through apprenticeships on set. Mentorship from veteran actors remains a vital component of career development for emerging talent. The emphasis is often on technical proficiency—learning how to hit marks, manage lighting cues, and deliver lines efficiently under tight production schedules typical in Indonesia Jakarta.</w:t>
      </w:r>
    </w:p>
    <w:bookmarkEnd w:id="27"/>
    <w:bookmarkStart w:id="28" w:name="cultural-impact-and-soft-power"/>
    <w:p>
      <w:pPr>
        <w:pStyle w:val="Heading2"/>
      </w:pPr>
      <w:r>
        <w:t xml:space="preserve">6. Cultural Impact and Soft Power</w:t>
      </w:r>
    </w:p>
    <w:p>
      <w:pPr>
        <w:pStyle w:val="FirstParagraph"/>
      </w:pPr>
      <w:r>
        <w:t xml:space="preserve">The actor plays a pivotal role in shaping national identity within Indonesia Jakarta. Through films and series that depict everyday life, actors contribute to the discourse on social issues such as urbanization, religious diversity, and generational gaps.</w:t>
      </w:r>
    </w:p>
    <w:p>
      <w:pPr>
        <w:pStyle w:val="BodyText"/>
      </w:pPr>
      <w:r>
        <w:t xml:space="preserve">Furthermore, successful actors from Indonesia Jakarta serve as cultural ambassadors. Their influence extends beyond entertainment into fashion, politics, and social activism. The ability of an actor to mobilize public opinion in Jakarta often ripples outward to other regions of the country.</w:t>
      </w:r>
    </w:p>
    <w:bookmarkEnd w:id="28"/>
    <w:bookmarkStart w:id="29" w:name="future-prospects"/>
    <w:p>
      <w:pPr>
        <w:pStyle w:val="Heading2"/>
      </w:pPr>
      <w:r>
        <w:t xml:space="preserve">7. Future Prospects</w:t>
      </w:r>
    </w:p>
    <w:p>
      <w:pPr>
        <w:pStyle w:val="FirstParagraph"/>
      </w:pPr>
      <w:r>
        <w:t xml:space="preserve">The future for actors in Indonesia Jakarta appears promising but evolving. With increased investment from global streaming giants like Netflix and Disney+, there is a growing demand for high-quality, nuanced performances that align with international standards.</w:t>
      </w:r>
    </w:p>
    <w:p>
      <w:pPr>
        <w:pStyle w:val="BodyText"/>
      </w:pPr>
      <w:r>
        <w:t xml:space="preserve">This shift requires actors to develop greater versatility and deeper character studies. The industry is moving away from melodramatic conventions toward more realistic storytelling. Consequently, educational institutions in Indonesia Jakarta are likely to adapt their curricula to meet these new artistic demands.</w:t>
      </w:r>
    </w:p>
    <w:bookmarkEnd w:id="29"/>
    <w:bookmarkStart w:id="30" w:name="conclusion"/>
    <w:p>
      <w:pPr>
        <w:pStyle w:val="Heading2"/>
      </w:pPr>
      <w:r>
        <w:t xml:space="preserve">8. Conclusion</w:t>
      </w:r>
    </w:p>
    <w:p>
      <w:pPr>
        <w:pStyle w:val="FirstParagraph"/>
      </w:pPr>
      <w:r>
        <w:t xml:space="preserve">In conclusion, the role of the actor in Indonesia Jakarta is dynamic and complex. It bridges traditional artistic values with modern commercial realities. While challenges such as typecasting and economic precarity persist, the opportunities for growth through digital media and international collaborations are expanding.</w:t>
      </w:r>
    </w:p>
    <w:p>
      <w:pPr>
        <w:pStyle w:val="BodyText"/>
      </w:pPr>
      <w:r>
        <w:t xml:space="preserve">As Indonesia Jakarta continues to assert itself as a key player in the global entertainment market, its actors must navigate a landscape that requires both technical skill and cultural intelligence. Understanding this ecosystem is essential for stakeholders involved in the arts, policy-making, and media production within the region.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Profession in Indonesia, Jakarta</dc:title>
  <dc:creator/>
  <dc:language>en</dc:language>
  <cp:keywords/>
  <dcterms:created xsi:type="dcterms:W3CDTF">2026-07-29T21:51:42Z</dcterms:created>
  <dcterms:modified xsi:type="dcterms:W3CDTF">2026-07-29T21:51:42Z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