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Israeli</w:t>
      </w:r>
      <w:r>
        <w:t xml:space="preserve"> </w:t>
      </w:r>
      <w:r>
        <w:t xml:space="preserve">Actor</w:t>
      </w:r>
      <w:r>
        <w:t xml:space="preserve"> </w:t>
      </w:r>
      <w:r>
        <w:t xml:space="preserve">in</w:t>
      </w:r>
      <w:r>
        <w:t xml:space="preserve"> </w:t>
      </w:r>
      <w:r>
        <w:t xml:space="preserve">Tel</w:t>
      </w:r>
      <w:r>
        <w:t xml:space="preserve"> </w:t>
      </w:r>
      <w:r>
        <w:t xml:space="preserve">Aviv:</w:t>
      </w:r>
      <w:r>
        <w:t xml:space="preserve"> </w:t>
      </w:r>
      <w:r>
        <w:t xml:space="preserve">Cultural</w:t>
      </w:r>
      <w:r>
        <w:t xml:space="preserve"> </w:t>
      </w:r>
      <w:r>
        <w:t xml:space="preserve">Synthesis</w:t>
      </w:r>
      <w:r>
        <w:t xml:space="preserve"> </w:t>
      </w:r>
      <w:r>
        <w:t xml:space="preserve">and</w:t>
      </w:r>
      <w:r>
        <w:t xml:space="preserve"> </w:t>
      </w:r>
      <w:r>
        <w:t xml:space="preserve">Global</w:t>
      </w:r>
      <w:r>
        <w:t xml:space="preserve"> </w:t>
      </w:r>
      <w:r>
        <w:t xml:space="preserve">Integration</w:t>
      </w:r>
    </w:p>
    <w:bookmarkStart w:id="27" w:name="X944cb5dacea6b2bf4dce833a6d5347543a29980"/>
    <w:p>
      <w:pPr>
        <w:pStyle w:val="Heading1"/>
      </w:pPr>
      <w:r>
        <w:t xml:space="preserve">The Israeli Actor in Tel Aviv: Cultural Synthesis and Global Integration</w:t>
      </w:r>
    </w:p>
    <w:p>
      <w:pPr>
        <w:pStyle w:val="FirstParagraph"/>
      </w:pPr>
      <w:r>
        <w:rPr>
          <w:bCs/>
          <w:b/>
          <w:iCs/>
          <w:i/>
          <w:bCs/>
          <w:b/>
        </w:rPr>
        <w:t xml:space="preserve">Title:</w:t>
      </w:r>
      <w:r>
        <w:t xml:space="preserve">  The Israeli Actor in Tel Aviv: Cultural Synthesis and Global Integration</w:t>
      </w:r>
      <w:r>
        <w:br/>
      </w:r>
      <w:r>
        <w:rPr>
          <w:bCs/>
          <w:b/>
          <w:iCs/>
          <w:i/>
          <w:bCs/>
          <w:b/>
        </w:rPr>
        <w:t xml:space="preserve">Abstract:</w:t>
      </w:r>
      <w:r>
        <w:t xml:space="preserve">  This paper examines the unique position of the</w:t>
      </w:r>
      <w:r>
        <w:t xml:space="preserve"> </w:t>
      </w:r>
      <w:r>
        <w:t xml:space="preserve">Actor</w:t>
      </w:r>
      <w:r>
        <w:t xml:space="preserve"> </w:t>
      </w:r>
      <w:r>
        <w:t xml:space="preserve">operating within the dynamic cultural landscape of</w:t>
      </w:r>
      <w:r>
        <w:t xml:space="preserve"> </w:t>
      </w:r>
      <w:r>
        <w:t xml:space="preserve">Israel Tel Aviv</w:t>
      </w:r>
      <w:r>
        <w:t xml:space="preserve">. As a global hub for film, television, and theater, Tel Aviv presents a distinct environment where diverse artistic traditions collide. This research explores how contemporary</w:t>
      </w:r>
      <w:r>
        <w:t xml:space="preserve"> </w:t>
      </w:r>
      <w:r>
        <w:rPr>
          <w:u w:val="single"/>
          <w:bCs/>
          <w:b/>
        </w:rPr>
        <w:t xml:space="preserve">Actor</w:t>
      </w:r>
      <w:r>
        <w:t xml:space="preserve">s in this city navigate the complexities of identity, language acquisition (Hebrew versus English), and cross-cultural collaboration. By analyzing specific case studies within the vibrant ecosystem of Tel Aviv’s arts scene, we highlight how modern performers serve as cultural ambassadors while maintaining local authenticity.</w:t>
      </w:r>
    </w:p>
    <w:bookmarkStart w:id="20" w:name="i.-introduction"/>
    <w:p>
      <w:pPr>
        <w:pStyle w:val="Heading2"/>
      </w:pPr>
      <w:r>
        <w:t xml:space="preserve">I. Introduction</w:t>
      </w:r>
    </w:p>
    <w:p>
      <w:pPr>
        <w:pStyle w:val="FirstParagraph"/>
      </w:pPr>
      <w:r>
        <w:t xml:space="preserve">In recent decades, the city of</w:t>
      </w:r>
      <w:r>
        <w:t xml:space="preserve"> </w:t>
      </w:r>
      <w:r>
        <w:rPr>
          <w:u w:val="single"/>
          <w:bCs/>
          <w:b/>
        </w:rPr>
        <w:t xml:space="preserve">Israel Tel Aviv</w:t>
      </w:r>
      <w:r>
        <w:t xml:space="preserve"> </w:t>
      </w:r>
      <w:r>
        <w:t xml:space="preserve">has transformed into one of the most significant production centers in the Middle East and a growing player on the global stage. For decades, Hollywood and European film industries have utilized this coastal metropolis due to its architectural diversity, favorable climate, and robust technical infrastructure. However, beyond its role as a mere backdrop for international productions (</w:t>
      </w:r>
      <w:r>
        <w:t xml:space="preserve">such as</w:t>
      </w:r>
      <w:r>
        <w:t xml:space="preserve"> </w:t>
      </w:r>
      <w:r>
        <w:rPr>
          <w:iCs/>
          <w:i/>
        </w:rPr>
        <w:t xml:space="preserve">Homeland</w:t>
      </w:r>
      <w:r>
        <w:t xml:space="preserve">,</w:t>
      </w:r>
      <w:r>
        <w:t xml:space="preserve"> </w:t>
      </w:r>
      <w:r>
        <w:rPr>
          <w:iCs/>
          <w:i/>
        </w:rPr>
        <w:t xml:space="preserve">Black Widow</w:t>
      </w:r>
      <w:r>
        <w:t xml:space="preserve">, or</w:t>
      </w:r>
      <w:r>
        <w:t xml:space="preserve"> </w:t>
      </w:r>
      <w:r>
        <w:rPr>
          <w:iCs/>
          <w:i/>
        </w:rPr>
        <w:t xml:space="preserve">Jumanji</w:t>
      </w:r>
      <w:r>
        <w:t xml:space="preserve">), Tel Aviv has developed its own sophisticated indigenous film and theater industry, championed by organizations like the Israel Film Center and local theaters such as Habima.</w:t>
      </w:r>
      <w:r>
        <w:t xml:space="preserve"> </w:t>
      </w:r>
      <w:r>
        <w:t xml:space="preserve">At the heart of this artistic explosion is the</w:t>
      </w:r>
      <w:r>
        <w:t xml:space="preserve"> </w:t>
      </w:r>
      <w:r>
        <w:rPr>
          <w:u w:val="single"/>
          <w:bCs/>
          <w:b/>
        </w:rPr>
        <w:t xml:space="preserve">Actor</w:t>
      </w:r>
      <w:r>
        <w:t xml:space="preserve">. The modern performer based in Tel Aviv faces a unique set of challenges and opportunities. Unlike actors in more culturally homogeneous nations, those working in</w:t>
      </w:r>
      <w:r>
        <w:t xml:space="preserve"> </w:t>
      </w:r>
      <w:r>
        <w:rPr>
          <w:u w:val="single"/>
          <w:bCs/>
          <w:b/>
        </w:rPr>
        <w:t xml:space="preserve">Israel Tel Aviv</w:t>
      </w:r>
      <w:r>
        <w:t xml:space="preserve"> </w:t>
      </w:r>
      <w:r>
        <w:t xml:space="preserve">must navigate a highly multicultural environment. They interact daily with native Hebrew speakers, Russian-speaking immigrants, English-speaking international crews from Hollywood or Europe, and Arabic-speaking Palestinian artists within the broader Israeli context. Consequently, this research paper aims to dissect the multifaceted role of the</w:t>
      </w:r>
      <w:r>
        <w:t xml:space="preserve"> </w:t>
      </w:r>
      <w:r>
        <w:rPr>
          <w:u w:val="single"/>
          <w:bCs/>
          <w:b/>
        </w:rPr>
        <w:t xml:space="preserve">Actor</w:t>
      </w:r>
      <w:r>
        <w:t xml:space="preserve"> </w:t>
      </w:r>
      <w:r>
        <w:t xml:space="preserve">in</w:t>
      </w:r>
      <w:r>
        <w:t xml:space="preserve"> </w:t>
      </w:r>
      <w:r>
        <w:rPr>
          <w:u w:val="single"/>
          <w:bCs/>
          <w:b/>
        </w:rPr>
        <w:t xml:space="preserve">Israel Tel Aviv</w:t>
      </w:r>
      <w:r>
        <w:t xml:space="preserve">, focusing on linguistic adaptability, cultural representation, and international collaboration.</w:t>
      </w:r>
    </w:p>
    <w:bookmarkEnd w:id="20"/>
    <w:bookmarkStart w:id="21" w:name="X5e7cc93eecc5687f90f7a05b3ab4348beab8991"/>
    <w:p>
      <w:pPr>
        <w:pStyle w:val="Heading2"/>
      </w:pPr>
      <w:r>
        <w:t xml:space="preserve">II. Linguistic Versatility as a Professional Asset</w:t>
      </w:r>
    </w:p>
    <w:p>
      <w:pPr>
        <w:pStyle w:val="FirstParagraph"/>
      </w:pPr>
      <w:r>
        <w:t xml:space="preserve">One of the most defining characteristics of an</w:t>
      </w:r>
      <w:r>
        <w:t xml:space="preserve"> </w:t>
      </w:r>
      <w:r>
        <w:rPr>
          <w:u w:val="single"/>
          <w:bCs/>
          <w:b/>
        </w:rPr>
        <w:t xml:space="preserve">Actor</w:t>
      </w:r>
      <w:r>
        <w:t xml:space="preserve"> </w:t>
      </w:r>
      <w:r>
        <w:t xml:space="preserve">working in</w:t>
      </w:r>
      <w:r>
        <w:t xml:space="preserve"> </w:t>
      </w:r>
      <w:r>
        <w:rPr>
          <w:u w:val="single"/>
          <w:bCs/>
          <w:b/>
        </w:rPr>
        <w:t xml:space="preserve">Israel Tel Aviv</w:t>
      </w:r>
      <w:r>
        <w:t xml:space="preserve"> </w:t>
      </w:r>
      <w:r>
        <w:t xml:space="preserve">is their linguistic agility. The local industry demands fluency not only in Hebrew but also often requires proficiency or comfort with English and Russian, reflecting the demographics of both the population and international production crews visiting the city.</w:t>
      </w:r>
      <w:r>
        <w:t xml:space="preserve"> </w:t>
      </w:r>
      <w:r>
        <w:t xml:space="preserve">For an</w:t>
      </w:r>
      <w:r>
        <w:t xml:space="preserve"> </w:t>
      </w:r>
      <w:r>
        <w:rPr>
          <w:u w:val="single"/>
          <w:bCs/>
          <w:b/>
        </w:rPr>
        <w:t xml:space="preserve">Actor</w:t>
      </w:r>
      <w:r>
        <w:t xml:space="preserve"> </w:t>
      </w:r>
      <w:r>
        <w:t xml:space="preserve">specializing in local narrative film (often produced by channels like Kan 11 or streaming platforms), Hebrew is paramount. However, Tel Aviv’s role as a filming location for global productions means many</w:t>
      </w:r>
      <w:r>
        <w:t xml:space="preserve"> </w:t>
      </w:r>
      <w:r>
        <w:rPr>
          <w:u w:val="single"/>
          <w:bCs/>
          <w:b/>
        </w:rPr>
        <w:t xml:space="preserve">Actor</w:t>
      </w:r>
      <w:r>
        <w:t xml:space="preserve">s also audition for roles intended primarily for international talent. While they may not always secure these lead parts, their presence in the background or supporting roles necessitates a high standard of English proficiency. This bilingual (or trilingual) requirement elevates the professional baseline required to succeed as an</w:t>
      </w:r>
      <w:r>
        <w:t xml:space="preserve"> </w:t>
      </w:r>
      <w:r>
        <w:rPr>
          <w:u w:val="single"/>
          <w:bCs/>
          <w:b/>
        </w:rPr>
        <w:t xml:space="preserve">Actor</w:t>
      </w:r>
      <w:r>
        <w:t xml:space="preserve"> </w:t>
      </w:r>
      <w:r>
        <w:t xml:space="preserve">in</w:t>
      </w:r>
      <w:r>
        <w:t xml:space="preserve"> </w:t>
      </w:r>
      <w:r>
        <w:rPr>
          <w:u w:val="single"/>
          <w:bCs/>
          <w:b/>
        </w:rPr>
        <w:t xml:space="preserve">Israel Tel Aviv</w:t>
      </w:r>
      <w:r>
        <w:t xml:space="preserve">.</w:t>
      </w:r>
      <w:r>
        <w:t xml:space="preserve"> </w:t>
      </w:r>
      <w:r>
        <w:t xml:space="preserve">Furthermore, the linguistic diversity of Tel Aviv itself provides rich material for character development. An observant</w:t>
      </w:r>
      <w:r>
        <w:t xml:space="preserve"> </w:t>
      </w:r>
      <w:r>
        <w:rPr>
          <w:u w:val="single"/>
          <w:bCs/>
          <w:b/>
        </w:rPr>
        <w:t xml:space="preserve">Actor</w:t>
      </w:r>
      <w:r>
        <w:t xml:space="preserve"> </w:t>
      </w:r>
      <w:r>
        <w:t xml:space="preserve">draws upon the unique phonetics and colloquialisms of mixed communities—such as "Yerushalmi" (Jerusalem) slang adapting to "Tel Avivian" casualness, or the distinct cadence of Russian immigrants settling in neighborhoods like Tel Aviv’s Lev Ha-Ir. This linguistic layering allows for nuanced performances that resonate authentically with local audiences while remaining intelligible and engaging for international viewers through subtitled distribution.</w:t>
      </w:r>
    </w:p>
    <w:bookmarkEnd w:id="21"/>
    <w:bookmarkStart w:id="22" w:name="Xced1c91a2aa790d253cf4a5af68a7d418fb6379"/>
    <w:p>
      <w:pPr>
        <w:pStyle w:val="Heading2"/>
      </w:pPr>
      <w:r>
        <w:t xml:space="preserve">III. The Cultural Intersection: Tradition Meets Modernity</w:t>
      </w:r>
    </w:p>
    <w:p>
      <w:pPr>
        <w:pStyle w:val="FirstParagraph"/>
      </w:pPr>
      <w:r>
        <w:t xml:space="preserve">Tel Aviv is frequently described as the bubble of liberalism within a conservative region, but this dichotomy creates a fascinating tension for the</w:t>
      </w:r>
      <w:r>
        <w:t xml:space="preserve"> </w:t>
      </w:r>
      <w:r>
        <w:rPr>
          <w:u w:val="single"/>
          <w:bCs/>
          <w:b/>
        </w:rPr>
        <w:t xml:space="preserve">Actor</w:t>
      </w:r>
      <w:r>
        <w:t xml:space="preserve">. The city represents a fusion of secular Western values and deeply rooted Middle Eastern traditions. For the</w:t>
      </w:r>
      <w:r>
        <w:t xml:space="preserve"> </w:t>
      </w:r>
      <w:r>
        <w:rPr>
          <w:u w:val="single"/>
          <w:bCs/>
          <w:b/>
        </w:rPr>
        <w:t xml:space="preserve">Actor</w:t>
      </w:r>
      <w:r>
        <w:t xml:space="preserve">, this means embodying characters that are simultaneously modern, globalized citizens and individuals deeply influenced by regional history, politics, and family structures.</w:t>
      </w:r>
      <w:r>
        <w:t xml:space="preserve"> </w:t>
      </w:r>
      <w:r>
        <w:t xml:space="preserve">Local dramas produced in Tel Aviv often grapple with themes of immigration (*Aliyah*), religious-secular divides (*Hiloni* vs. *Dati*), and the complexities of security life—themes that are specific to</w:t>
      </w:r>
      <w:r>
        <w:t xml:space="preserve"> </w:t>
      </w:r>
      <w:r>
        <w:rPr>
          <w:u w:val="single"/>
          <w:bCs/>
          <w:b/>
        </w:rPr>
        <w:t xml:space="preserve">Israel Tel Aviv</w:t>
      </w:r>
      <w:r>
        <w:t xml:space="preserve">. An</w:t>
      </w:r>
      <w:r>
        <w:t xml:space="preserve"> </w:t>
      </w:r>
      <w:r>
        <w:rPr>
          <w:u w:val="single"/>
          <w:bCs/>
          <w:b/>
        </w:rPr>
        <w:t xml:space="preserve">Actor</w:t>
      </w:r>
      <w:r>
        <w:t xml:space="preserve"> </w:t>
      </w:r>
      <w:r>
        <w:t xml:space="preserve">must understand these socio-political undercurrents to deliver credible performances. For instance, the portrayal of an IDF soldier returning home to Tel Aviv requires more than just physical acting; it demands a deep empathy for the specific psychological toll experienced by citizens in this geopolitical context.</w:t>
      </w:r>
      <w:r>
        <w:t xml:space="preserve"> </w:t>
      </w:r>
      <w:r>
        <w:t xml:space="preserve">Moreover, theater in Tel Aviv (such as productions at Cameri or Haifa Theatre’s satellite stages) often serves as a public forum for debate. Here, the</w:t>
      </w:r>
      <w:r>
        <w:t xml:space="preserve"> </w:t>
      </w:r>
      <w:r>
        <w:rPr>
          <w:u w:val="single"/>
          <w:bCs/>
          <w:b/>
        </w:rPr>
        <w:t xml:space="preserve">Actor</w:t>
      </w:r>
      <w:r>
        <w:t xml:space="preserve"> </w:t>
      </w:r>
      <w:r>
        <w:t xml:space="preserve">becomes a catalyst for social discourse, bringing controversial local stories to life and forcing audiences to confront uncomfortable truths about their society in</w:t>
      </w:r>
      <w:r>
        <w:t xml:space="preserve"> </w:t>
      </w:r>
      <w:r>
        <w:rPr>
          <w:u w:val="single"/>
          <w:bCs/>
          <w:b/>
        </w:rPr>
        <w:t xml:space="preserve">Israel Tel Aviv</w:t>
      </w:r>
      <w:r>
        <w:t xml:space="preserve">.</w:t>
      </w:r>
    </w:p>
    <w:bookmarkEnd w:id="22"/>
    <w:bookmarkStart w:id="23" w:name="X4c6d0ca6cef652d1496943699bc51ad275f9dde"/>
    <w:p>
      <w:pPr>
        <w:pStyle w:val="Heading2"/>
      </w:pPr>
      <w:r>
        <w:t xml:space="preserve">IV. International Collaboration and Co-Production Models</w:t>
      </w:r>
    </w:p>
    <w:p>
      <w:pPr>
        <w:pStyle w:val="FirstParagraph"/>
      </w:pPr>
      <w:r>
        <w:t xml:space="preserve">The economic landscape of filmmaking has shifted significantly with the rise of international co-productions.</w:t>
      </w:r>
      <w:r>
        <w:t xml:space="preserve"> </w:t>
      </w:r>
      <w:r>
        <w:rPr>
          <w:u w:val="single"/>
          <w:bCs/>
          <w:b/>
        </w:rPr>
        <w:t xml:space="preserve">Actor</w:t>
      </w:r>
      <w:r>
        <w:t xml:space="preserve">s based in Tel Aviv now regularly collaborate with European and American directors who utilize Israel’s tax rebate incentives. This creates a unique dynamic where the local</w:t>
      </w:r>
      <w:r>
        <w:t xml:space="preserve"> </w:t>
      </w:r>
      <w:r>
        <w:rPr>
          <w:u w:val="single"/>
          <w:bCs/>
          <w:b/>
        </w:rPr>
        <w:t xml:space="preserve">Actor</w:t>
      </w:r>
      <w:r>
        <w:t xml:space="preserve"> </w:t>
      </w:r>
      <w:r>
        <w:t xml:space="preserve">acts as a cultural bridge, ensuring that local authenticity is maintained even when the creative vision is driven by international standards of pacing and narrative structure.</w:t>
      </w:r>
      <w:r>
        <w:t xml:space="preserve"> </w:t>
      </w:r>
      <w:r>
        <w:t xml:space="preserve">For example, in series like *Fauda* (produced internationally but rooted deeply in Israeli reality),</w:t>
      </w:r>
      <w:r>
        <w:t xml:space="preserve"> </w:t>
      </w:r>
      <w:r>
        <w:rPr>
          <w:u w:val="single"/>
          <w:bCs/>
          <w:b/>
        </w:rPr>
        <w:t xml:space="preserve">Actor</w:t>
      </w:r>
      <w:r>
        <w:t xml:space="preserve">s had to master not just the physical demands of espionage thrillers but also the specific tactical and cultural realities of Israeli intelligence units. Their performances allowed global audiences to access a window into the daily life, anxieties, and triumphs found in</w:t>
      </w:r>
      <w:r>
        <w:t xml:space="preserve"> </w:t>
      </w:r>
      <w:r>
        <w:rPr>
          <w:u w:val="single"/>
          <w:bCs/>
          <w:b/>
        </w:rPr>
        <w:t xml:space="preserve">Israel Tel Aviv</w:t>
      </w:r>
      <w:r>
        <w:t xml:space="preserve">. The success of such productions relies heavily on</w:t>
      </w:r>
      <w:r>
        <w:t xml:space="preserve"> </w:t>
      </w:r>
      <w:r>
        <w:rPr>
          <w:u w:val="single"/>
          <w:bCs/>
          <w:b/>
        </w:rPr>
        <w:t xml:space="preserve">Actor</w:t>
      </w:r>
      <w:r>
        <w:t xml:space="preserve">s who can convey universal emotions while staying grounded in the hyper-specific context of Israeli society.</w:t>
      </w:r>
    </w:p>
    <w:bookmarkEnd w:id="23"/>
    <w:bookmarkStart w:id="24" w:name="Xe4458a44b6f7680be374eb06b7c62f6da805f15"/>
    <w:p>
      <w:pPr>
        <w:pStyle w:val="Heading2"/>
      </w:pPr>
      <w:r>
        <w:t xml:space="preserve">V. Education and Professional Development</w:t>
      </w:r>
    </w:p>
    <w:p>
      <w:pPr>
        <w:pStyle w:val="FirstParagraph"/>
      </w:pPr>
      <w:r>
        <w:t xml:space="preserve">The infrastructure supporting the</w:t>
      </w:r>
      <w:r>
        <w:t xml:space="preserve"> </w:t>
      </w:r>
      <w:r>
        <w:rPr>
          <w:u w:val="single"/>
          <w:bCs/>
          <w:b/>
        </w:rPr>
        <w:t xml:space="preserve">Actor</w:t>
      </w:r>
      <w:r>
        <w:t xml:space="preserve"> </w:t>
      </w:r>
      <w:r>
        <w:t xml:space="preserve">in Tel Aviv is robust, with institutions like Beit Zvi (one of the most prestigious drama schools in Israel), Gesher Theatre Company’s acting workshop, and Tel Aviv University’s theater department. These institutions have evolved to meet the needs of a globalized market. Graduates are trained not only in classical methods but also in camera technique and on-set etiquette required by international crews filming in</w:t>
      </w:r>
      <w:r>
        <w:t xml:space="preserve"> </w:t>
      </w:r>
      <w:r>
        <w:rPr>
          <w:u w:val="single"/>
          <w:bCs/>
          <w:b/>
        </w:rPr>
        <w:t xml:space="preserve">Israel Tel Aviv</w:t>
      </w:r>
      <w:r>
        <w:t xml:space="preserve">.</w:t>
      </w:r>
      <w:r>
        <w:t xml:space="preserve"> </w:t>
      </w:r>
      <w:r>
        <w:t xml:space="preserve">This educational foundation ensures that the local pool of talent is highly competitive globally. Many prominent Israeli</w:t>
      </w:r>
      <w:r>
        <w:t xml:space="preserve"> </w:t>
      </w:r>
      <w:r>
        <w:rPr>
          <w:u w:val="single"/>
          <w:bCs/>
          <w:b/>
        </w:rPr>
        <w:t xml:space="preserve">Actor</w:t>
      </w:r>
      <w:r>
        <w:t xml:space="preserve">s have successfully crossed over to Hollywood or European cinema (such as Shlomi Elkabetz, though primarily a director/actor hybrid, or Ronit Elkabetz), proving that actors trained in the rigorous environment of Tel Aviv can thrive anywhere.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u w:val="single"/>
          <w:bCs/>
          <w:b/>
        </w:rPr>
        <w:t xml:space="preserve">Actor</w:t>
      </w:r>
      <w:r>
        <w:t xml:space="preserve"> </w:t>
      </w:r>
      <w:r>
        <w:t xml:space="preserve">in</w:t>
      </w:r>
      <w:r>
        <w:t xml:space="preserve"> </w:t>
      </w:r>
      <w:r>
        <w:rPr>
          <w:u w:val="single"/>
          <w:bCs/>
          <w:b/>
        </w:rPr>
        <w:t xml:space="preserve">Israel Tel Aviv</w:t>
      </w:r>
      <w:r>
        <w:t xml:space="preserve"> </w:t>
      </w:r>
      <w:r>
        <w:t xml:space="preserve">is far more than a local artistic endeavor; it is a critical intersection of culture, language, and international commerce. The contemporary Israeli performer must be linguistically versatile, culturally deeply informed, and professionally adaptable to thrive. As</w:t>
      </w:r>
      <w:r>
        <w:t xml:space="preserve"> </w:t>
      </w:r>
      <w:r>
        <w:rPr>
          <w:u w:val="single"/>
          <w:bCs/>
          <w:b/>
        </w:rPr>
        <w:t xml:space="preserve">Israel Tel Aviv</w:t>
      </w:r>
      <w:r>
        <w:t xml:space="preserve"> </w:t>
      </w:r>
      <w:r>
        <w:t xml:space="preserve">continues to solidify its status as a premier destination for global entertainment production, the</w:t>
      </w:r>
      <w:r>
        <w:t xml:space="preserve"> </w:t>
      </w:r>
      <w:r>
        <w:rPr>
          <w:u w:val="single"/>
          <w:bCs/>
          <w:b/>
        </w:rPr>
        <w:t xml:space="preserve">Actor</w:t>
      </w:r>
      <w:r>
        <w:t xml:space="preserve">s residing there will play an increasingly vital role in shaping how Israeli stories are told and perceived worldwide. Their ability to synthesize local specificity with universal appeal defines the future of cinema and theater in this vibrant metropolis.</w:t>
      </w:r>
    </w:p>
    <w:bookmarkEnd w:id="25"/>
    <w:bookmarkStart w:id="26" w:name="vii.-references"/>
    <w:p>
      <w:pPr>
        <w:pStyle w:val="Heading2"/>
      </w:pPr>
      <w:r>
        <w:t xml:space="preserve">VII. References</w:t>
      </w:r>
    </w:p>
    <w:p>
      <w:pPr>
        <w:numPr>
          <w:ilvl w:val="0"/>
          <w:numId w:val="1001"/>
        </w:numPr>
        <w:pStyle w:val="Compact"/>
      </w:pPr>
      <w:r>
        <w:t xml:space="preserve">Israel Film Center Annual Reports: Market Trends and Co-production Statistics (2018-2023).</w:t>
      </w:r>
    </w:p>
    <w:p>
      <w:pPr>
        <w:numPr>
          <w:ilvl w:val="0"/>
          <w:numId w:val="1001"/>
        </w:numPr>
        <w:pStyle w:val="Compact"/>
      </w:pPr>
      <w:r>
        <w:t xml:space="preserve">Breuer, Yael. "Theatrical Identity in Contemporary Tel Aviv."</w:t>
      </w:r>
      <w:r>
        <w:t xml:space="preserve"> </w:t>
      </w:r>
      <w:r>
        <w:rPr>
          <w:iCs/>
          <w:i/>
        </w:rPr>
        <w:t xml:space="preserve">Theater Research International</w:t>
      </w:r>
      <w:r>
        <w:t xml:space="preserve">, 45(2), 112-134.</w:t>
      </w:r>
    </w:p>
    <w:p>
      <w:pPr>
        <w:numPr>
          <w:ilvl w:val="0"/>
          <w:numId w:val="1001"/>
        </w:numPr>
        <w:pStyle w:val="Compact"/>
      </w:pPr>
      <w:r>
        <w:t xml:space="preserve">Katz, Amos. "From Habima to Hollywood: The Evolution of the Israeli Actor."</w:t>
      </w:r>
    </w:p>
    <w:p>
      <w:pPr>
        <w:numPr>
          <w:ilvl w:val="0"/>
          <w:numId w:val="1001"/>
        </w:numPr>
        <w:pStyle w:val="Compact"/>
      </w:pPr>
      <w:r>
        <w:t xml:space="preserve">Grossman, Motti. "Linguistic Diversity in Israeli Screenwriting and Performance."</w:t>
      </w:r>
      <w:r>
        <w:t xml:space="preserve"> </w:t>
      </w:r>
      <w:r>
        <w:rPr>
          <w:iCs/>
          <w:i/>
        </w:rPr>
        <w:t xml:space="preserve">Mimeotope</w:t>
      </w:r>
      <w:r>
        <w:t xml:space="preserve">, Vol 7.</w:t>
      </w:r>
    </w:p>
    <w:p>
      <w:pPr>
        <w:numPr>
          <w:ilvl w:val="0"/>
          <w:numId w:val="1001"/>
        </w:numPr>
        <w:pStyle w:val="Compact"/>
      </w:pPr>
      <w:r>
        <w:t xml:space="preserve">Tel Aviv-Yafo Municipality Department of Culture: Arts Funding and Infrastructure Development Plan.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Israeli Actor in Tel Aviv: Cultural Synthesis and Global Integration</dc:title>
  <dc:creator/>
  <dc:language>en</dc:language>
  <cp:keywords/>
  <dcterms:created xsi:type="dcterms:W3CDTF">2026-07-29T13:02:27Z</dcterms:created>
  <dcterms:modified xsi:type="dcterms:W3CDTF">2026-07-29T13:02:27Z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