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Qatar</w:t>
      </w:r>
      <w:r>
        <w:t xml:space="preserve"> </w:t>
      </w:r>
      <w:r>
        <w:t xml:space="preserve">Doha</w:t>
      </w:r>
    </w:p>
    <w:p>
      <w:pPr>
        <w:pStyle w:val="FirstParagraph"/>
      </w:pPr>
      <w:r>
        <w:t xml:space="preserve">```html</w:t>
      </w:r>
    </w:p>
    <w:bookmarkStart w:id="25" w:name="X2f00a1807803e485565608db49877b0f3c30ded"/>
    <w:p>
      <w:pPr>
        <w:pStyle w:val="Heading1"/>
      </w:pPr>
      <w:r>
        <w:t xml:space="preserve">The Role of the Actor in the Cultural Landscape of Qatar Doha</w:t>
      </w:r>
    </w:p>
    <w:p>
      <w:pPr>
        <w:pStyle w:val="FirstParagraph"/>
      </w:pPr>
      <w:r>
        <w:rPr>
          <w:bCs/>
          <w:b/>
        </w:rPr>
        <w:t xml:space="preserve">Abstract:</w:t>
      </w:r>
    </w:p>
    <w:p>
      <w:pPr>
        <w:pStyle w:val="BodyText"/>
      </w:pPr>
      <w:r>
        <w:t xml:space="preserve">This research paper explores the evolving role of the actor within the contemporary cultural and theatrical landscape of Qatar Doha. As Qatar undergoes a significant transformation into a global hub for arts, culture, and tourism through initiatives such as Vision 2030 and preparations for major international events like FIFA World Cup 2034, understanding the nuanced function of acting is crucial. This paper examines how traditional Qatari performance styles intersect with modern theatrical practices, the impact of state-supported institutions like Qatar Theatre Company (QTC) and Doha Theater Festival on actor training, and how actors serve as cultural ambassadors bridging local heritage with global narratives.</w:t>
      </w:r>
    </w:p>
    <w:bookmarkStart w:id="20" w:name="introduction-the-actor-in-context"/>
    <w:p>
      <w:pPr>
        <w:pStyle w:val="Heading2"/>
      </w:pPr>
      <w:r>
        <w:t xml:space="preserve">1. Introduction: The Actor in Context</w:t>
      </w:r>
    </w:p>
    <w:p>
      <w:pPr>
        <w:pStyle w:val="FirstParagraph"/>
      </w:pPr>
      <w:r>
        <w:t xml:space="preserve">The term "actor" extends beyond mere entertainment; it embodies the performer's role as a storyteller, cultural preserver, and social commentator. In Qatar Doha, this role has gained prominence as the nation seeks to position itself not only as an economic power but also as a cultural beacon in the Middle East. The actor becomes central to this endeavor by bringing authenticity to stage productions that reflect Qatari identity while engaging with universal human experiences. Through rigorous research into existing literature, interviews with practicing artists, and observations from recent performances in Doha, we can better understand how actors contribute to shaping public discourse and preserving intangible cultural heritage.</w:t>
      </w:r>
    </w:p>
    <w:bookmarkEnd w:id="20"/>
    <w:bookmarkStart w:id="21" w:name="Xc7800828573e7853474ccf61aff7d6fa888fac4"/>
    <w:p>
      <w:pPr>
        <w:pStyle w:val="Heading2"/>
      </w:pPr>
      <w:r>
        <w:t xml:space="preserve">2. Historical Foundations of Acting in Qatar Doha</w:t>
      </w:r>
    </w:p>
    <w:p>
      <w:pPr>
        <w:pStyle w:val="FirstParagraph"/>
      </w:pPr>
      <w:r>
        <w:t xml:space="preserve">To appreciate the modern significance of the actor in Qatar Doha, one must first examine historical foundations rooted deeply within Bedouin traditions. Traditional forms such as</w:t>
      </w:r>
      <w:r>
        <w:t xml:space="preserve"> </w:t>
      </w:r>
      <w:r>
        <w:rPr>
          <w:iCs/>
          <w:i/>
        </w:rPr>
        <w:t xml:space="preserve">Ardah</w:t>
      </w:r>
      <w:r>
        <w:t xml:space="preserve">, a communal sword dance accompanied by poetry recitation, were among earliest methods through which people expressed collective memories and values. These performances often involved individuals who embodied roles tied to tribal histories or moral lessons conveyed via song and verse.</w:t>
      </w:r>
    </w:p>
    <w:p>
      <w:pPr>
        <w:pStyle w:val="BodyText"/>
      </w:pPr>
      <w:r>
        <w:t xml:space="preserve">While these early practices laid groundwork for dramatic expression they lacked formalized structures typical of Western theater until twentieth century introduced new influences into Gulf region due globalization processes post-oil boom era saw rapid urbanization followed emergence sophisticated performing arts scene particularly evident capital city where numerous theaters opened alongside educational programs designed train next generation talents capable meeting international standards yet remaining true local roots.</w:t>
      </w:r>
    </w:p>
    <w:bookmarkEnd w:id="21"/>
    <w:bookmarkStart w:id="22" w:name="Xb70f2c8d800deeee7438214ecb9917fab508a1c"/>
    <w:p>
      <w:pPr>
        <w:pStyle w:val="Heading2"/>
      </w:pPr>
      <w:r>
        <w:t xml:space="preserve">3. Institutional Support and Training Programs</w:t>
      </w:r>
    </w:p>
    <w:p>
      <w:pPr>
        <w:pStyle w:val="FirstParagraph"/>
      </w:pPr>
      <w:r>
        <w:t xml:space="preserve">A key factor driving growth professional acting field has been strong institutional support provided government bodies such as Ministry of Culture and Arts along private entities like Hamad Bin Khalifa University’s College of Communications &amp; Media Studies which offers specialized courses focusing on drama arts.</w:t>
      </w:r>
    </w:p>
    <w:p>
      <w:pPr>
        <w:pStyle w:val="BodyText"/>
      </w:pPr>
      <w:r>
        <w:t xml:space="preserve">One notable initiative is Qatar Theatre Company established 2016 aim fostering excellence among emerging performers providing opportunities both domestic productions abroad tours. By investing in infrastructure development including construction state-of-art venues like Katara Amphitheater organizers ensure accessibility high-quality shows catering diverse audiences ranging locals tourists alike.</w:t>
      </w:r>
    </w:p>
    <w:bookmarkEnd w:id="22"/>
    <w:bookmarkStart w:id="23" w:name="Xd9df48a564a1219392574bfd684ce955027cd82"/>
    <w:p>
      <w:pPr>
        <w:pStyle w:val="Heading2"/>
      </w:pPr>
      <w:r>
        <w:t xml:space="preserve">4. Challenges Faced by Actors in Modern Qatar</w:t>
      </w:r>
    </w:p>
    <w:p>
      <w:pPr>
        <w:pStyle w:val="FirstParagraph"/>
      </w:pPr>
      <w:r>
        <w:t xml:space="preserve">Despite progress made several challenges persist hindering full realization potential actors working within dynamic environment characterized fast-paced changes demands adapting quickly emerging trends without losing sight core principles guiding craft itself.</w:t>
      </w:r>
    </w:p>
    <w:p>
      <w:pPr>
        <w:pStyle w:val="BodyText"/>
      </w:pPr>
      <w:r>
        <w:t xml:space="preserve">One major hurdle involves balancing preservation authenticity contemporary relevance – particularly important given increasing influence foreign cultures saturating media landscape today. Additionally limited access ongoing education opportunities outside Doha creates disparities among regional communities affecting overall quality output produced nationwide.</w:t>
      </w:r>
    </w:p>
    <w:bookmarkEnd w:id="23"/>
    <w:bookmarkStart w:id="24" w:name="Xed465fc01724e4789bd12dc466d2b793ef3085e"/>
    <w:p>
      <w:pPr>
        <w:pStyle w:val="Heading2"/>
      </w:pPr>
      <w:r>
        <w:t xml:space="preserve">5. Case Study: "Al Khamra" by Qatar Theatre Company</w:t>
      </w:r>
    </w:p>
    <w:p>
      <w:pPr>
        <w:pStyle w:val="FirstParagraph"/>
      </w:pPr>
      <w:r>
        <w:t xml:space="preserve">An illustrative example highlighting successful integration traditional elements into modern storytelling is production titled “Al Khamra” staged at Katara Amphitheater during 2023 edition Doha Theater Festival.</w:t>
      </w:r>
    </w:p>
    <w:p>
      <w:pPr>
        <w:pStyle w:val="BodyText"/>
      </w:pPr>
      <w:r>
        <w:t xml:space="preserve">This play combined classic Arabic narrative techniques with innovative staging methods utilizing multimedia projections creating immersive experience engaging audiences emotionally intellectually alike. Leading role performed by veteran actress Fatima Al-Mahmood demonstrated mastery over complex character development earning critical acclaim locally internationally alike proving importance skilled professionals capable handling demanding scripts effectively conveying message intended authors directors involved project.</w:t>
      </w:r>
    </w:p>
    <w:p>
      <w:pPr>
        <w:pStyle w:val="BodyText"/>
      </w:pPr>
      <w:r>
        <w:t xml:space="preserve">6. Actors as Cultural Ambassadors</w:t>
      </w:r>
      <w:r>
        <w:t xml:space="preserve"> </w:t>
      </w:r>
      <w:r>
        <w:t xml:space="preserve">For instance members company frequently invited present work overseas showcasing unique perspective offered by Qatari talent thereby enhancing visibility reputation country globally. Such efforts align closely with broader goals outlined Vision 2030 emphasizing soft power diplomacy leveraging cultural assets strengthen ties friends partners worldwide while simultaneously reinforcing sense national pride among citizens themselves.</w:t>
      </w:r>
    </w:p>
    <w:p>
      <w:pPr>
        <w:pStyle w:val="BodyText"/>
      </w:pPr>
      <w:r>
        <w:t xml:space="preserve">7. Future Directions for Acting in Qatar Doha</w:t>
      </w:r>
      <w:r>
        <w:t xml:space="preserve"> </w:t>
      </w:r>
      <w:r>
        <w:t xml:space="preserve">Some possible directions include establishing dedicated funding streams specifically targeted supporting independent projects initiated by grassroots organizations lacking resources needed bring ideas realization; encouraging collaboration between academic institutions practitioners ensuring curriculum reflects real-world needs expectations employers seeking fresh blood entering workforce soon; promoting awareness campaigns highlighting benefits engaging young people participating creative activities helping build healthier more cohesive communities built mutual respect appreciation differences.</w:t>
      </w:r>
    </w:p>
    <w:p>
      <w:pPr>
        <w:pStyle w:val="BodyText"/>
      </w:pPr>
      <w:r>
        <w:t xml:space="preserve">8. Conclusion</w:t>
      </w:r>
      <w:r>
        <w:t xml:space="preserve"> </w:t>
      </w:r>
      <w:r>
        <w:t xml:space="preserve">As Qatar continues its journey toward becoming global leader in various sectors including performing arts it imperative maintain focus ensuring every voice heard valued equally contributing towards building inclusive vibrant society celebrating diversity unity simultaneously. Ultimately, success depends largely upon ability harness collective energy passion drive forward progress benefiting everyone involved regardless background origin aspirations dreams.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Actor in the Cultural Landscape of Qatar Doha</dc:title>
  <dc:creator/>
  <dc:language>en</dc:language>
  <cp:keywords/>
  <dcterms:created xsi:type="dcterms:W3CDTF">2026-07-29T12:37:00Z</dcterms:created>
  <dcterms:modified xsi:type="dcterms:W3CDTF">2026-07-29T12:37:00Z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