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Spain</w:t>
      </w:r>
      <w:r>
        <w:t xml:space="preserve"> </w:t>
      </w:r>
      <w:r>
        <w:t xml:space="preserve">Valencia:</w:t>
      </w:r>
      <w:r>
        <w:t xml:space="preserve"> </w:t>
      </w:r>
      <w:r>
        <w:t xml:space="preserve">Artistic</w:t>
      </w:r>
      <w:r>
        <w:t xml:space="preserve"> </w:t>
      </w:r>
      <w:r>
        <w:t xml:space="preserve">Evolution,</w:t>
      </w:r>
      <w:r>
        <w:t xml:space="preserve"> </w:t>
      </w:r>
      <w:r>
        <w:t xml:space="preserve">Cultural</w:t>
      </w:r>
      <w:r>
        <w:t xml:space="preserve"> </w:t>
      </w:r>
      <w:r>
        <w:t xml:space="preserve">Integration,</w:t>
      </w:r>
      <w:r>
        <w:t xml:space="preserve"> </w:t>
      </w:r>
      <w:r>
        <w:t xml:space="preserve">and</w:t>
      </w:r>
      <w:r>
        <w:t xml:space="preserve"> </w:t>
      </w:r>
      <w:r>
        <w:t xml:space="preserve">Professional</w:t>
      </w:r>
      <w:r>
        <w:t xml:space="preserve"> </w:t>
      </w:r>
      <w:r>
        <w:t xml:space="preserve">Opportunities</w:t>
      </w:r>
    </w:p>
    <w:bookmarkStart w:id="28" w:name="Xdabc05bd67398749222e18ce8b5f5a69d8455bd"/>
    <w:p>
      <w:pPr>
        <w:pStyle w:val="Heading1"/>
      </w:pPr>
      <w:r>
        <w:t xml:space="preserve">The Contemporary Actor in Spain Valencia</w:t>
      </w:r>
      <w:r>
        <w:br/>
      </w:r>
      <w:r>
        <w:t xml:space="preserve">A Critical Analysis of Artistic Identity and Industry Dynamics</w:t>
      </w:r>
    </w:p>
    <w:p>
      <w:pPr>
        <w:pStyle w:val="FirstParagraph"/>
      </w:pPr>
      <w:r>
        <w:rPr>
          <w:bCs/>
          <w:b/>
        </w:rPr>
        <w:t xml:space="preserve">Abstract</w:t>
      </w:r>
    </w:p>
    <w:p>
      <w:pPr>
        <w:pStyle w:val="BodyText"/>
      </w:pPr>
      <w:r>
        <w:t xml:space="preserve">This research paper examines the multifaceted role of the</w:t>
      </w:r>
      <w:r>
        <w:t xml:space="preserve"> </w:t>
      </w:r>
      <w:r>
        <w:rPr>
          <w:bCs/>
          <w:b/>
        </w:rPr>
        <w:t xml:space="preserve">Actor</w:t>
      </w:r>
      <w:r>
        <w:t xml:space="preserve"> </w:t>
      </w:r>
      <w:r>
        <w:t xml:space="preserve">within the unique cultural and industrial landscape of</w:t>
      </w:r>
      <w:r>
        <w:t xml:space="preserve"> </w:t>
      </w:r>
      <w:r>
        <w:rPr>
          <w:bCs/>
          <w:b/>
        </w:rPr>
        <w:t xml:space="preserve">Spain Valencia</w:t>
      </w:r>
      <w:r>
        <w:t xml:space="preserve">. By analyzing historical precedents, contemporary training methodologies, and the impact of global media production on local talent, this study elucidates how actors in this region navigate between traditional Spanish theatrical heritage and modern international cinematic demands. The findings suggest that Valencia serves as a critical nexus for artistic development in Spain, offering distinct opportunities for actors who possess both linguistic versatility and cultural adaptability.</w:t>
      </w:r>
    </w:p>
    <w:bookmarkStart w:id="20" w:name="introduction"/>
    <w:p>
      <w:pPr>
        <w:pStyle w:val="Heading2"/>
      </w:pPr>
      <w:r>
        <w:t xml:space="preserve">1. Introduction</w:t>
      </w:r>
    </w:p>
    <w:p>
      <w:pPr>
        <w:pStyle w:val="FirstParagraph"/>
      </w:pPr>
      <w:r>
        <w:t xml:space="preserve">The performing arts in Spain have long been recognized for their emotional depth and technical precision, yet the regional nuances within the country create diverse ecosystems for performers. Among these,</w:t>
      </w:r>
      <w:r>
        <w:t xml:space="preserve"> </w:t>
      </w:r>
      <w:r>
        <w:rPr>
          <w:bCs/>
          <w:b/>
        </w:rPr>
        <w:t xml:space="preserve">Spain Valencia</w:t>
      </w:r>
      <w:r>
        <w:t xml:space="preserve">, situated on the eastern Mediterranean coast, presents a fascinating case study. The city of Valencia and its surrounding province are not merely scenic backdrops but active hubs of cultural production. For an</w:t>
      </w:r>
      <w:r>
        <w:t xml:space="preserve"> </w:t>
      </w:r>
      <w:r>
        <w:rPr>
          <w:bCs/>
          <w:b/>
        </w:rPr>
        <w:t xml:space="preserve">Actor</w:t>
      </w:r>
      <w:r>
        <w:t xml:space="preserve">, working in this environment requires a specific skill set that blends the fiery passion often associated with southern Spanish performance styles with the disciplined, international standards demanded by global film and television productions.</w:t>
      </w:r>
    </w:p>
    <w:p>
      <w:pPr>
        <w:pStyle w:val="BodyText"/>
      </w:pPr>
      <w:r>
        <w:t xml:space="preserve">This paper argues that the modern</w:t>
      </w:r>
      <w:r>
        <w:t xml:space="preserve"> </w:t>
      </w:r>
      <w:r>
        <w:rPr>
          <w:bCs/>
          <w:b/>
        </w:rPr>
        <w:t xml:space="preserve">Actor</w:t>
      </w:r>
      <w:r>
        <w:t xml:space="preserve"> </w:t>
      </w:r>
      <w:r>
        <w:t xml:space="preserve">in</w:t>
      </w:r>
      <w:r>
        <w:t xml:space="preserve"> </w:t>
      </w:r>
      <w:r>
        <w:rPr>
          <w:bCs/>
          <w:b/>
        </w:rPr>
        <w:t xml:space="preserve">Spain Valencia</w:t>
      </w:r>
      <w:r>
        <w:t xml:space="preserve"> </w:t>
      </w:r>
      <w:r>
        <w:t xml:space="preserve">operates at a crossroads of tradition and innovation. While rooted in centuries-old theatrical traditions, including the legacy of Lope de Vega and Calderón de la Barca, contemporary actors must also navigate the realities of an industry increasingly driven by international co-productions. This duality defines their professional identity and artistic output.</w:t>
      </w:r>
    </w:p>
    <w:bookmarkEnd w:id="20"/>
    <w:bookmarkStart w:id="21" w:name="X5ad61e2ffe34c36ceb78a4a51795f25020568a1"/>
    <w:p>
      <w:pPr>
        <w:pStyle w:val="Heading2"/>
      </w:pPr>
      <w:r>
        <w:t xml:space="preserve">2. Historical Context and Theatrical Heritage</w:t>
      </w:r>
    </w:p>
    <w:p>
      <w:pPr>
        <w:pStyle w:val="FirstParagraph"/>
      </w:pPr>
      <w:r>
        <w:t xml:space="preserve">To understand the current state of acting in</w:t>
      </w:r>
      <w:r>
        <w:t xml:space="preserve"> </w:t>
      </w:r>
      <w:r>
        <w:rPr>
          <w:bCs/>
          <w:b/>
        </w:rPr>
        <w:t xml:space="preserve">Spain Valencia</w:t>
      </w:r>
      <w:r>
        <w:t xml:space="preserve">, one must acknowledge its rich historical context. Valencia has been a center for arts and literature since the Middle Ages, playing a pivotal role in the Spanish Golden Age (Siglo de Oro). This heritage imposes a high standard on local practitioners. The</w:t>
      </w:r>
      <w:r>
        <w:t xml:space="preserve"> </w:t>
      </w:r>
      <w:r>
        <w:rPr>
          <w:bCs/>
          <w:b/>
        </w:rPr>
        <w:t xml:space="preserve">Actor</w:t>
      </w:r>
      <w:r>
        <w:t xml:space="preserve"> </w:t>
      </w:r>
      <w:r>
        <w:t xml:space="preserve">in this region is often expected to possess not only dramatic range but also a deep understanding of classical texts.</w:t>
      </w:r>
    </w:p>
    <w:p>
      <w:pPr>
        <w:pStyle w:val="BodyText"/>
      </w:pPr>
      <w:r>
        <w:t xml:space="preserve">Institutions such as the Teatro Principal de Valencia have served as incubators for talent, preserving regional plays written in Valencian (a distinct dialect of Catalan) alongside Spanish-language classics. Consequently, an</w:t>
      </w:r>
      <w:r>
        <w:t xml:space="preserve"> </w:t>
      </w:r>
      <w:r>
        <w:rPr>
          <w:bCs/>
          <w:b/>
        </w:rPr>
        <w:t xml:space="preserve">Actor</w:t>
      </w:r>
      <w:r>
        <w:t xml:space="preserve"> </w:t>
      </w:r>
      <w:r>
        <w:t xml:space="preserve">training in this environment is often bilingual or multilingual from a young age. This linguistic duality is crucial, as it allows performers to access both local cultural narratives and the broader Iberian dramatic canon. The emphasis on classical training ensures that actors maintain rigorous vocal and physical control, a hallmark of high-quality performance in the region.</w:t>
      </w:r>
    </w:p>
    <w:bookmarkEnd w:id="21"/>
    <w:bookmarkStart w:id="22" w:name="educational-frameworks-and-training"/>
    <w:p>
      <w:pPr>
        <w:pStyle w:val="Heading2"/>
      </w:pPr>
      <w:r>
        <w:t xml:space="preserve">3. Educational Frameworks and Training</w:t>
      </w:r>
    </w:p>
    <w:p>
      <w:pPr>
        <w:pStyle w:val="FirstParagraph"/>
      </w:pPr>
      <w:r>
        <w:t xml:space="preserve">The pathway to becoming a professional</w:t>
      </w:r>
      <w:r>
        <w:t xml:space="preserve"> </w:t>
      </w:r>
      <w:r>
        <w:rPr>
          <w:bCs/>
          <w:b/>
        </w:rPr>
        <w:t xml:space="preserve">Actor</w:t>
      </w:r>
      <w:r>
        <w:t xml:space="preserve"> </w:t>
      </w:r>
      <w:r>
        <w:t xml:space="preserve">in</w:t>
      </w:r>
      <w:r>
        <w:t xml:space="preserve"> </w:t>
      </w:r>
      <w:r>
        <w:rPr>
          <w:bCs/>
          <w:b/>
        </w:rPr>
        <w:t xml:space="preserve">Spain Valencia</w:t>
      </w:r>
      <w:r>
        <w:t xml:space="preserve"> </w:t>
      </w:r>
      <w:r>
        <w:t xml:space="preserve">is heavily influenced by formal education. The Universitat Politècnica de València (UPV) and the Conservatori Superior de Dansa i Música offer robust programs that integrate theory with practice. However, unlike some other European capitals, there is a strong emphasis on ensemble work and community-based theater.</w:t>
      </w:r>
    </w:p>
    <w:p>
      <w:pPr>
        <w:pStyle w:val="BodyText"/>
      </w:pPr>
      <w:r>
        <w:t xml:space="preserve">This educational approach shapes the</w:t>
      </w:r>
      <w:r>
        <w:t xml:space="preserve"> </w:t>
      </w:r>
      <w:r>
        <w:rPr>
          <w:bCs/>
          <w:b/>
        </w:rPr>
        <w:t xml:space="preserve">Actor</w:t>
      </w:r>
      <w:r>
        <w:t xml:space="preserve"> </w:t>
      </w:r>
      <w:r>
        <w:t xml:space="preserve">in several ways:</w:t>
      </w:r>
    </w:p>
    <w:p>
      <w:pPr>
        <w:numPr>
          <w:ilvl w:val="0"/>
          <w:numId w:val="1001"/>
        </w:numPr>
        <w:pStyle w:val="Compact"/>
      </w:pPr>
      <w:r>
        <w:rPr>
          <w:bCs/>
          <w:b/>
        </w:rPr>
        <w:t xml:space="preserve">Linguistic Versatility:</w:t>
      </w:r>
      <w:r>
        <w:t xml:space="preserve"> </w:t>
      </w:r>
      <w:r>
        <w:t xml:space="preserve">Students are trained to switch seamlessly between Valencian, Castilian Spanish, and often English or Italian due to tourism and international connections.</w:t>
      </w:r>
    </w:p>
    <w:p>
      <w:pPr>
        <w:numPr>
          <w:ilvl w:val="0"/>
          <w:numId w:val="1001"/>
        </w:numPr>
        <w:pStyle w:val="Compact"/>
      </w:pPr>
      <w:r>
        <w:rPr>
          <w:bCs/>
          <w:b/>
        </w:rPr>
        <w:t xml:space="preserve">Cultural Sensitivity:</w:t>
      </w:r>
      <w:r>
        <w:t xml:space="preserve"> </w:t>
      </w:r>
      <w:r>
        <w:t xml:space="preserve">Training includes modules on regional history and social dynamics, ensuring that performances resonate authentically with the local populace.</w:t>
      </w:r>
    </w:p>
    <w:p>
      <w:pPr>
        <w:numPr>
          <w:ilvl w:val="0"/>
          <w:numId w:val="1001"/>
        </w:numPr>
        <w:pStyle w:val="Compact"/>
      </w:pPr>
      <w:r>
        <w:rPr>
          <w:bCs/>
          <w:b/>
        </w:rPr>
        <w:t xml:space="preserve">Multidisciplinary Skills:</w:t>
      </w:r>
      <w:r>
        <w:t xml:space="preserve"> </w:t>
      </w:r>
      <w:r>
        <w:t xml:space="preserve">Modern curricula encourage actors to engage in directing, writing, and multimedia production, reflecting the evolving nature of digital media.</w:t>
      </w:r>
    </w:p>
    <w:bookmarkEnd w:id="22"/>
    <w:bookmarkStart w:id="23" w:name="X2b05c50401713bbfa98b8da0b2a76399acbba88"/>
    <w:p>
      <w:pPr>
        <w:pStyle w:val="Heading2"/>
      </w:pPr>
      <w:r>
        <w:t xml:space="preserve">4. The Impact of International Production on Local Actors</w:t>
      </w:r>
    </w:p>
    <w:p>
      <w:pPr>
        <w:pStyle w:val="FirstParagraph"/>
      </w:pPr>
      <w:r>
        <w:t xml:space="preserve">In recent decades,</w:t>
      </w:r>
      <w:r>
        <w:t xml:space="preserve"> </w:t>
      </w:r>
      <w:r>
        <w:rPr>
          <w:bCs/>
          <w:b/>
        </w:rPr>
        <w:t xml:space="preserve">Spain Valencia</w:t>
      </w:r>
      <w:r>
        <w:rPr>
          <w:iCs/>
          <w:i/>
        </w:rPr>
        <w:t xml:space="preserve">s</w:t>
      </w:r>
      <w:r>
        <w:t xml:space="preserve"> </w:t>
      </w:r>
      <w:r>
        <w:t xml:space="preserve">aesthetic appeal and cost-effective production infrastructure have attracted numerous international film and television productions. Major Hollywood and European projects frequently utilize locations in Valencia for its Mediterranean landscapes, historic architecture, and modern cityscapes. This trend has significantly altered the professional landscape for the local</w:t>
      </w:r>
      <w:r>
        <w:t xml:space="preserve"> </w:t>
      </w:r>
      <w:r>
        <w:rPr>
          <w:bCs/>
          <w:b/>
        </w:rPr>
        <w:t xml:space="preserve">Actor</w:t>
      </w:r>
      <w:r>
        <w:t xml:space="preserve">.</w:t>
      </w:r>
    </w:p>
    <w:p>
      <w:pPr>
        <w:pStyle w:val="BodyText"/>
      </w:pPr>
      <w:r>
        <w:t xml:space="preserve">Firstly, there is an increased demand for actors who can perform in multiple languages. An</w:t>
      </w:r>
      <w:r>
        <w:t xml:space="preserve"> </w:t>
      </w:r>
      <w:r>
        <w:rPr>
          <w:bCs/>
          <w:b/>
        </w:rPr>
        <w:t xml:space="preserve">Actor</w:t>
      </w:r>
      <w:r>
        <w:t xml:space="preserve"> </w:t>
      </w:r>
      <w:r>
        <w:t xml:space="preserve">based in Valencia who is fluent in English enjoys a competitive advantage over peers in other regions. This has led to the rise of "character actors" who specialize in bridging cultural gaps between international directors and local casts.</w:t>
      </w:r>
    </w:p>
    <w:p>
      <w:pPr>
        <w:pStyle w:val="BodyText"/>
      </w:pPr>
      <w:r>
        <w:t xml:space="preserve">Secondly, the influx of international capital has professionalized union regulations and working conditions. The</w:t>
      </w:r>
      <w:r>
        <w:t xml:space="preserve"> </w:t>
      </w:r>
      <w:r>
        <w:rPr>
          <w:bCs/>
          <w:b/>
        </w:rPr>
        <w:t xml:space="preserve">Actor</w:t>
      </w:r>
      <w:r>
        <w:t xml:space="preserve"> </w:t>
      </w:r>
      <w:r>
        <w:t xml:space="preserve">now benefits from higher pay scales and better contractual protections when participating in large-scale co-productions. However, this also creates a divide between those who can work internationally and those restricted to local stage productions.</w:t>
      </w:r>
    </w:p>
    <w:bookmarkEnd w:id="23"/>
    <w:bookmarkStart w:id="24" w:name="challenges-facing-the-contemporary-actor"/>
    <w:p>
      <w:pPr>
        <w:pStyle w:val="Heading2"/>
      </w:pPr>
      <w:r>
        <w:t xml:space="preserve">5. Challenges Facing the Contemporary Actor</w:t>
      </w:r>
    </w:p>
    <w:p>
      <w:pPr>
        <w:pStyle w:val="FirstParagraph"/>
      </w:pPr>
      <w:r>
        <w:t xml:space="preserve">Despite these opportunities,</w:t>
      </w:r>
      <w:r>
        <w:t xml:space="preserve"> </w:t>
      </w:r>
      <w:r>
        <w:rPr>
          <w:bCs/>
          <w:b/>
        </w:rPr>
        <w:t xml:space="preserve">Actors</w:t>
      </w:r>
      <w:r>
        <w:rPr>
          <w:iCs/>
          <w:i/>
        </w:rPr>
        <w:t xml:space="preserve">s</w:t>
      </w:r>
      <w:r>
        <w:t xml:space="preserve"> </w:t>
      </w:r>
      <w:r>
        <w:t xml:space="preserve">facing challenges in</w:t>
      </w:r>
      <w:r>
        <w:t xml:space="preserve"> </w:t>
      </w:r>
      <w:r>
        <w:rPr>
          <w:bCs/>
          <w:b/>
        </w:rPr>
        <w:t xml:space="preserve">Spain Valencia</w:t>
      </w:r>
      <w:r>
        <w:t xml:space="preserve">. The economic volatility of the arts sector in Spain means that steady employment is rare. Many performers must balance stage work with teaching, voice-over artistry, or commercial modeling.</w:t>
      </w:r>
    </w:p>
    <w:p>
      <w:pPr>
        <w:pStyle w:val="BodyText"/>
      </w:pPr>
      <w:r>
        <w:t xml:space="preserve">Furthermore, there is an ongoing tension between preserving local linguistic identity and adapting to globalized media. Some critics argue that the focus on international productions may dilute the distinct Valencian cultural narrative in favor of more generic Mediterranean storytelling. For the socially conscious</w:t>
      </w:r>
      <w:r>
        <w:t xml:space="preserve"> </w:t>
      </w:r>
      <w:r>
        <w:rPr>
          <w:bCs/>
          <w:b/>
        </w:rPr>
        <w:t xml:space="preserve">Actor</w:t>
      </w:r>
      <w:r>
        <w:t xml:space="preserve">, this raises ethical questions about artistic integrity versus economic survival.</w:t>
      </w:r>
    </w:p>
    <w:p>
      <w:pPr>
        <w:pStyle w:val="BodyText"/>
      </w:pPr>
      <w:r>
        <w:t xml:space="preserve">Additionally, competition is fierce. With a high population of arts graduates annually, securing leading roles requires not only talent but also strategic networking and self-marketing skills. The modern</w:t>
      </w:r>
      <w:r>
        <w:t xml:space="preserve"> </w:t>
      </w:r>
      <w:r>
        <w:rPr>
          <w:bCs/>
          <w:b/>
        </w:rPr>
        <w:t xml:space="preserve">Actor</w:t>
      </w:r>
      <w:r>
        <w:t xml:space="preserve"> </w:t>
      </w:r>
      <w:r>
        <w:t xml:space="preserve">in</w:t>
      </w:r>
      <w:r>
        <w:t xml:space="preserve"> </w:t>
      </w:r>
      <w:r>
        <w:rPr>
          <w:bCs/>
          <w:b/>
        </w:rPr>
        <w:t xml:space="preserve">Spain Valencia</w:t>
      </w:r>
      <w:r>
        <w:t xml:space="preserve"> </w:t>
      </w:r>
      <w:r>
        <w:t xml:space="preserve">must be an entrepreneur as well as an artist.</w:t>
      </w:r>
    </w:p>
    <w:bookmarkEnd w:id="24"/>
    <w:bookmarkStart w:id="25" w:name="case-studies-successful-trajectories"/>
    <w:p>
      <w:pPr>
        <w:pStyle w:val="Heading2"/>
      </w:pPr>
      <w:r>
        <w:t xml:space="preserve">6. Case Studies: Successful Trajectories</w:t>
      </w:r>
    </w:p>
    <w:p>
      <w:pPr>
        <w:pStyle w:val="FirstParagraph"/>
      </w:pPr>
      <w:r>
        <w:t xml:space="preserve">An examination of successful careers provides insight into viable pathways. Many prominent Spanish actors who began their careers in Valencia demonstrate a hybrid approach to their craft. They often start in local theater companies, such as the Compañía Nacional de Teatro Clásico’s regional branches or independent collectives like Els Joglars (though based further north, they influence the style). These early experiences ground them in realistic, socially relevant performance styles.</w:t>
      </w:r>
    </w:p>
    <w:p>
      <w:pPr>
        <w:pStyle w:val="BodyText"/>
      </w:pPr>
      <w:r>
        <w:t xml:space="preserve">Subsequently, those who transition to screen media often leverage their classical training to deliver nuanced performances that appeal to international audiences. Their ability to convey complex emotions through subtle facial expressions and controlled diction is highly valued by directors filming in</w:t>
      </w:r>
      <w:r>
        <w:t xml:space="preserve"> </w:t>
      </w:r>
      <w:r>
        <w:rPr>
          <w:bCs/>
          <w:b/>
        </w:rPr>
        <w:t xml:space="preserve">Spain Valencia</w:t>
      </w:r>
      <w:r>
        <w:t xml:space="preserve">.</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Spain Valencia</w:t>
      </w:r>
      <w:r>
        <w:rPr>
          <w:iCs/>
          <w:i/>
        </w:rPr>
        <w:t xml:space="preserve">s</w:t>
      </w:r>
      <w:r>
        <w:t xml:space="preserve"> </w:t>
      </w:r>
      <w:r>
        <w:t xml:space="preserve">a dynamic and evolving one. It is characterized by a strong foundation in classical theatrical tradition, enhanced by modern multilingual capabilities and exposure to international production standards. The region offers a unique environment where artistic heritage meets global industry demands.</w:t>
      </w:r>
    </w:p>
    <w:p>
      <w:pPr>
        <w:pStyle w:val="BodyText"/>
      </w:pPr>
      <w:r>
        <w:t xml:space="preserve">For the aspiring or established</w:t>
      </w:r>
      <w:r>
        <w:t xml:space="preserve"> </w:t>
      </w:r>
      <w:r>
        <w:rPr>
          <w:bCs/>
          <w:b/>
        </w:rPr>
        <w:t xml:space="preserve">Actor</w:t>
      </w:r>
      <w:r>
        <w:t xml:space="preserve">, Valencia provides both challenges and unparalleled opportunities. Success in this market requires not only technical excellence but also cultural awareness, linguistic flexibility, and entrepreneurial spirit. As</w:t>
      </w:r>
      <w:r>
        <w:t xml:space="preserve"> </w:t>
      </w:r>
      <w:r>
        <w:rPr>
          <w:bCs/>
          <w:b/>
        </w:rPr>
        <w:t xml:space="preserve">Spain Valencia</w:t>
      </w:r>
      <w:r>
        <w:rPr>
          <w:iCs/>
          <w:i/>
        </w:rPr>
        <w:t xml:space="preserve">s</w:t>
      </w:r>
      <w:r>
        <w:t xml:space="preserve"> </w:t>
      </w:r>
      <w:r>
        <w:t xml:space="preserve">position as a filming hotspot continues to grow, so too will the influence of its local artists on the broader European stage.</w:t>
      </w:r>
    </w:p>
    <w:p>
      <w:pPr>
        <w:pStyle w:val="BodyText"/>
      </w:pPr>
      <w:r>
        <w:t xml:space="preserve">Future research should focus on longitudinal studies of career longevity for actors who transition between regional theater and international cinema, as well as the impact of digital streaming platforms on local content creation in Valencia. Understanding these dynamics is essential for supporting the next generation of</w:t>
      </w:r>
      <w:r>
        <w:t xml:space="preserve"> </w:t>
      </w:r>
      <w:r>
        <w:rPr>
          <w:bCs/>
          <w:b/>
        </w:rPr>
        <w:t xml:space="preserve">Actors</w:t>
      </w:r>
      <w:r>
        <w:t xml:space="preserve"> </w:t>
      </w:r>
      <w:r>
        <w:t xml:space="preserve">who will continue to enrich the cultural fabric of</w:t>
      </w:r>
      <w:r>
        <w:t xml:space="preserve"> </w:t>
      </w:r>
      <w:r>
        <w:rPr>
          <w:bCs/>
          <w:b/>
        </w:rPr>
        <w:t xml:space="preserve">Spain Valencia</w:t>
      </w:r>
      <w:r>
        <w:t xml:space="preserve">.</w:t>
      </w:r>
    </w:p>
    <w:bookmarkEnd w:id="26"/>
    <w:bookmarkStart w:id="27" w:name="references-illustrative"/>
    <w:p>
      <w:pPr>
        <w:pStyle w:val="Heading2"/>
      </w:pPr>
      <w:r>
        <w:t xml:space="preserve">References (Illustrative)</w:t>
      </w:r>
    </w:p>
    <w:p>
      <w:pPr>
        <w:numPr>
          <w:ilvl w:val="0"/>
          <w:numId w:val="1002"/>
        </w:numPr>
        <w:pStyle w:val="Compact"/>
      </w:pPr>
      <w:r>
        <w:t xml:space="preserve">García, M. (2018). *The Valencian Stage: Tradition and Modernity*. University of Valencia Press.</w:t>
      </w:r>
    </w:p>
    <w:p>
      <w:pPr>
        <w:numPr>
          <w:ilvl w:val="0"/>
          <w:numId w:val="1002"/>
        </w:numPr>
        <w:pStyle w:val="Compact"/>
      </w:pPr>
      <w:r>
        <w:t xml:space="preserve">López, R., &amp; Smith, J. (2021). "International Film Production and Local Labor Markets in Southern Europe." *Journal of European Cultural Studies*.</w:t>
      </w:r>
    </w:p>
    <w:p>
      <w:pPr>
        <w:numPr>
          <w:ilvl w:val="0"/>
          <w:numId w:val="1002"/>
        </w:numPr>
        <w:pStyle w:val="Compact"/>
      </w:pPr>
      <w:r>
        <w:t xml:space="preserve">Rodríguez, A. (2019). *Linguistic Identity in Iberian Theater*. Barcelona: Actar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Spain Valencia: Artistic Evolution, Cultural Integration, and Professional Opportunities</dc:title>
  <dc:creator/>
  <dc:language>en</dc:language>
  <cp:keywords/>
  <dcterms:created xsi:type="dcterms:W3CDTF">2026-07-29T11:16:53Z</dcterms:created>
  <dcterms:modified xsi:type="dcterms:W3CDTF">2026-07-29T11:16:53Z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