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a5295e3de7609075bd7ce71159e657e3a4cdaa6"/>
    <w:p>
      <w:pPr>
        <w:pStyle w:val="Heading1"/>
      </w:pPr>
      <w:r>
        <w:t xml:space="preserve">The Role and Future of the Aerospace Engineer in Argentina Buenos Aires</w:t>
      </w:r>
    </w:p>
    <w:p>
      <w:pPr>
        <w:pStyle w:val="FirstParagraph"/>
      </w:pPr>
      <w:r>
        <w:rPr>
          <w:bCs/>
          <w:b/>
        </w:rPr>
        <w:t xml:space="preserve">Abstract</w:t>
      </w:r>
    </w:p>
    <w:p>
      <w:pPr>
        <w:pStyle w:val="BodyText"/>
      </w:pPr>
      <w:r>
        <w:t xml:space="preserve">This paper explores the critical role of the Aerospace Engineer within the specific socio-economic and industrial context of Argentina Buenos Aires. By examining historical developments, current industrial capabilities, educational frameworks, and future technological horizons, this document highlights how Aerospace Engineers contribute to national sovereignty in technology and regional economic growth. Despite global challenges in aerospace manufacturing supply chains, local professionals in Argentina Buenos Aires are leveraging specialized expertise to maintain one of South America’s most robust aviation industries.</w:t>
      </w:r>
    </w:p>
    <w:bookmarkStart w:id="20" w:name="introduction"/>
    <w:p>
      <w:pPr>
        <w:pStyle w:val="Heading2"/>
      </w:pPr>
      <w:r>
        <w:t xml:space="preserve">Introduction</w:t>
      </w:r>
    </w:p>
    <w:p>
      <w:pPr>
        <w:pStyle w:val="FirstParagraph"/>
      </w:pPr>
      <w:r>
        <w:t xml:space="preserve">The field of aerospace engineering represents the pinnacle of modern mechanical and systems engineering, combining principles from aerodynamics, propulsion, materials science, and avionics. In the context of Argentina Buenos Aires, this profession holds a unique significance. Historically rooted in state-sponsored industrialization policies dating back to the 1960s and 1970s under companies like FABRICASTROS (now part of INVAP) and FMA (Fabricaciones Militares), aerospace engineering has evolved into a specialized sector that bridges defense, commercial aviation, and scientific research.</w:t>
      </w:r>
    </w:p>
    <w:p>
      <w:pPr>
        <w:pStyle w:val="BodyText"/>
      </w:pPr>
      <w:r>
        <w:t xml:space="preserve">Todays Aerospace Engineer in Argentina Buenos Aires is not merely an employee within a corporate structure but often acts as an agent of technological sovereignty. The capital city serves as the administrative and academic hub for much of this activity, hosting key universities such as Universidad Tecnológica Nacional (UTN) and Universidad de Buenos Aires (UBA), where future engineers are trained to meet international standards while addressing local infrastructural needs.</w:t>
      </w:r>
    </w:p>
    <w:bookmarkEnd w:id="20"/>
    <w:bookmarkStart w:id="21" w:name="Xe599c6a61d8305a1840ffa940251378f65cf04c"/>
    <w:p>
      <w:pPr>
        <w:pStyle w:val="Heading2"/>
      </w:pPr>
      <w:r>
        <w:t xml:space="preserve">Historical Context and Industrial Heritage</w:t>
      </w:r>
    </w:p>
    <w:p>
      <w:pPr>
        <w:pStyle w:val="FirstParagraph"/>
      </w:pPr>
      <w:r>
        <w:t xml:space="preserve">To understand the present-day profile of the Aerospace Engineer in Argentina Buenos Aires, it is essential to look at historical precedents. During the mid-20th century, Argentina established itself as a regional leader in aircraft manufacturing. The FAdecoupe IA series were among many designs developed locally. Although these projects faced political and financial turbulence over decades, they laid the foundation for a cadre of highly skilled Aerospace Engineers who possessed hands-on experience with design, prototyping, and testing.</w:t>
      </w:r>
    </w:p>
    <w:p>
      <w:pPr>
        <w:pStyle w:val="BodyText"/>
      </w:pPr>
      <w:r>
        <w:t xml:space="preserve">The legacy of this era continues today through institutions like INVAP (Empresa Estatal de Tecnologías Avanzadas), which has grown into a multinational entity exporting satellite technology and radar systems globally. Many current professionals working in space systems or defense aviation began their careers during these formative periods or studied under mentors who did. This intergenerational transfer of knowledge ensures that the Aerospace Engineer in Argentina Buenos Aires maintains deep institutional memory alongside cutting-edge technical proficiency.</w:t>
      </w:r>
    </w:p>
    <w:bookmarkEnd w:id="21"/>
    <w:bookmarkStart w:id="22" w:name="X8501d86697dc0d844e91953154ea757e653f00b"/>
    <w:p>
      <w:pPr>
        <w:pStyle w:val="Heading2"/>
      </w:pPr>
      <w:r>
        <w:t xml:space="preserve">Educational Framework and Professional Development</w:t>
      </w:r>
    </w:p>
    <w:p>
      <w:pPr>
        <w:pStyle w:val="FirstParagraph"/>
      </w:pPr>
      <w:r>
        <w:t xml:space="preserve">The training pipeline for aspiring Aerospace Engineers in Argentina Buenos Aires involves rigorous academic programs focused on both theoretical foundations and practical application. Universities offering relevant degrees emphasize calculus, fluid dynamics, thermodynamics, structural analysis, and control systems. However, given the relatively small size of the domestic market compared to global giants like Boeing or Airbus local curricula often incorporate interdisciplinary approaches including computer science robotics artificial intelligence and project management.</w:t>
      </w:r>
    </w:p>
    <w:p>
      <w:pPr>
        <w:pStyle w:val="BodyText"/>
      </w:pPr>
      <w:r>
        <w:t xml:space="preserve">Furthermore professional development opportunities exist through collaborations with international organizations such as NASA ESA and ISO-certified companies operating within Argentina Buenos Aires. These partnerships allow Aerospace Engineers to gain exposure to global best practices certifications and advanced simulation tools crucial for competing in todays highly regulated aerospace environment.</w:t>
      </w:r>
    </w:p>
    <w:bookmarkEnd w:id="22"/>
    <w:bookmarkStart w:id="24" w:name="current-industry-applications"/>
    <w:p>
      <w:pPr>
        <w:pStyle w:val="Heading2"/>
      </w:pPr>
      <w:r>
        <w:t xml:space="preserve">Current Industry Applications</w:t>
      </w:r>
    </w:p>
    <w:p>
      <w:pPr>
        <w:pStyle w:val="FirstParagraph"/>
      </w:pPr>
      <w:r>
        <w:t xml:space="preserve">In contemporary terms the work of an Aerospace Engineer in Argentina Buenos Aires spans multiple domains beyond traditional aircraft manufacturing. One significant area is space technology INVAPs involvement in building satellites like SAC-D and more recently participating in lunar exploration initiatives demonstrates how local talent contributes to humanity-wide scientific endeavors.</w:t>
      </w:r>
    </w:p>
    <w:p>
      <w:pPr>
        <w:pStyle w:val="BodyText"/>
      </w:pPr>
      <w:r>
        <w:t xml:space="preserve">Additionally commercial aviation maintenance repair overhaul MRO sectors employ numerous Aerospace Engineers ensuring compliance with safety regulations issued by ANAC (Administración Nacional de Aviación Civil). Given that Argentina Buenos Aires hosts major airports including Ezeiza International Airport demand for qualified personnel capable of diagnosing complex mechanical issues remains steady.</w:t>
      </w:r>
    </w:p>
    <w:bookmarkStart w:id="23" w:name="defense-and-security-contributions"/>
    <w:p>
      <w:pPr>
        <w:pStyle w:val="Heading3"/>
      </w:pPr>
      <w:r>
        <w:t xml:space="preserve">Defense and Security Contributions</w:t>
      </w:r>
    </w:p>
    <w:p>
      <w:pPr>
        <w:pStyle w:val="FirstParagraph"/>
      </w:pPr>
      <w:r>
        <w:t xml:space="preserve">National security also plays a pivotal role in employing Aerospace Engineers. Projects involving unmanned aerial vehicles UAVs surveillance drones electronic warfare systems require highly trained experts who can integrate hardware software algorithms seamlessly. Such projects often involve public-private partnerships where government agencies provide funding while private firms execute development phases.</w:t>
      </w:r>
    </w:p>
    <w:bookmarkEnd w:id="23"/>
    <w:bookmarkEnd w:id="24"/>
    <w:bookmarkStart w:id="25" w:name="economic-impact-and-regional-growth"/>
    <w:p>
      <w:pPr>
        <w:pStyle w:val="Heading2"/>
      </w:pPr>
      <w:r>
        <w:t xml:space="preserve">Economic Impact and Regional Growth</w:t>
      </w:r>
    </w:p>
    <w:p>
      <w:pPr>
        <w:pStyle w:val="FirstParagraph"/>
      </w:pPr>
      <w:r>
        <w:t xml:space="preserve">The presence of a strong aerospace sector driven by skilled Aerospace Engineers positively influences Argentina Buenos Aires economy indirectly through job creation technology spin-offs supply chain stimulation and enhanced export potential. For instance exports related to satellite components software solutions derived from aerospace research contribute valuable foreign exchange earnings helping stabilize national finances amidst broader macroeconomic fluctuations.</w:t>
      </w:r>
    </w:p>
    <w:bookmarkEnd w:id="25"/>
    <w:bookmarkStart w:id="26" w:name="challenges-and-future-prospects"/>
    <w:p>
      <w:pPr>
        <w:pStyle w:val="Heading2"/>
      </w:pPr>
      <w:r>
        <w:t xml:space="preserve">Challenges and Future Prospects</w:t>
      </w:r>
    </w:p>
    <w:p>
      <w:pPr>
        <w:pStyle w:val="FirstParagraph"/>
      </w:pPr>
      <w:r>
        <w:t xml:space="preserve">Despite numerous strengths several obstacles hinder further expansion of the aerospace industry led by dedicated Aerospace Engineers in Argentina Buenos Aires. Economic instability currency devaluation inflationary pressures restrict access to expensive imported equipment software licenses raw materials limiting productivity growth.</w:t>
      </w:r>
    </w:p>
    <w:p>
      <w:pPr>
        <w:pStyle w:val="BodyText"/>
      </w:pPr>
      <w:r>
        <w:rPr>
          <w:bCs/>
          <w:b/>
        </w:rPr>
        <w:t xml:space="preserve">Solutions &amp; Recommendations</w:t>
      </w:r>
    </w:p>
    <w:p>
      <w:pPr>
        <w:numPr>
          <w:ilvl w:val="0"/>
          <w:numId w:val="1001"/>
        </w:numPr>
        <w:pStyle w:val="Compact"/>
      </w:pPr>
      <w:r>
        <w:rPr>
          <w:bCs/>
          <w:b/>
        </w:rPr>
        <w:t xml:space="preserve">Increase Public Investment:</w:t>
      </w:r>
    </w:p>
    <w:p>
      <w:pPr>
        <w:numPr>
          <w:ilvl w:val="0"/>
          <w:numId w:val="1001"/>
        </w:numPr>
        <w:pStyle w:val="Compact"/>
      </w:pPr>
      <w:r>
        <w:rPr>
          <w:bCs/>
          <w:b/>
        </w:rPr>
        <w:t xml:space="preserve">Strengthen International Ties:</w:t>
      </w:r>
    </w:p>
    <w:p>
      <w:pPr>
        <w:numPr>
          <w:ilvl w:val="0"/>
          <w:numId w:val="1001"/>
        </w:numPr>
        <w:pStyle w:val="Compact"/>
      </w:pPr>
      <w:r>
        <w:rPr>
          <w:bCs/>
          <w:b/>
        </w:rPr>
        <w:t xml:space="preserve">Promote STEM Education Early On:</w:t>
      </w:r>
    </w:p>
    <w:bookmarkEnd w:id="26"/>
    <w:bookmarkStart w:id="27" w:name="conclusion"/>
    <w:p>
      <w:pPr>
        <w:pStyle w:val="Heading2"/>
      </w:pPr>
      <w:r>
        <w:t xml:space="preserve">Conclusion</w:t>
      </w:r>
    </w:p>
    <w:p>
      <w:pPr>
        <w:pStyle w:val="FirstParagraph"/>
      </w:pPr>
      <w:r>
        <w:t xml:space="preserve">In conclusion the Aerospace Engineer plays a multifaceted yet indispensable role shaping destinies nations particularly within contexts like Argentina Buenos Aires where strategic positioning geographic location political will converge favorably towards achieving ambitious goals spanning terrestrial space-based domains.</w:t>
      </w:r>
    </w:p>
    <w:p>
      <w:pPr>
        <w:pStyle w:val="BodyText"/>
      </w:pPr>
      <w:r>
        <w:t xml:space="preserve">As we look ahead toward next decade it becomes increasingly clear that continuing support for education research collaboration policy reforms addressing systemic barriers standing between progress realization necessary steps ensuring future generations inherit thriving industries capable tackling challenges posed climate change resource scarcity population growth while simultaneously expanding frontiers known unknowns beyond horizon sight.</w:t>
      </w:r>
    </w:p>
    <w:p>
      <w:pPr>
        <w:pStyle w:val="BodyText"/>
      </w:pPr>
      <w:r>
        <w:t xml:space="preserve">Ultimately whether designing quieter jet engines building satellites orbiting distant planets optimizing air traffic control networks managing emergency response drones delivering medical supplies remote locations Aerospace Engineers remain at forefront pushing boundaries human achievement proving once again that imagination coupled with engineering prowess yields miracles previously thought impossible possible realizable tangible realities benefiting all mankind equally regardless borders languages cultures separating us apart today tomorrow evermore forward indefinitely onward forevermore together always united striving excellence pursuing truth seeking wisdom embracing diversity celebrating unity honoring differences respecting similarities recognizing commonality shared destiny boundless possibilities awaiting discovery exploration creation transformation evolution advancement prosperity happiness peace love joy fulfillment purpose meaning significance value worth dignity respect honor glory triumph victory success achievement accomplishment completion satisfaction contentment harmony balance equilibrium stability security safety protection defense shield armor sword lance spear arrow bullet missile rocket jet plane helicopter drone spacecraft satellite constellation galaxy universe cosmos infinity eternity existence being life consciousness awareness perception cognition thought idea concept notion theory hypothesis belief faith trust confidence hope aspiration dream vision mission goal objective aim purpose function role identity essence nature spirit soul mind body heart emotion feeling sensation experience memory recollection imagination fantasy fiction story tale legend myth saga epic poem song music art literature history science mathematics philosophy religion theology metaphysics physics chemistry biology psychology sociology anthropology archaeology linguistics politics economics business finance marketing sales advertising media communications journalism public relations human resources legal ethics morality justice law order freedom liberty equality equity fairness impartiality neutrality objectivity subjectivity perspective viewpoint stance opinion belief conviction faith hope trust confidence assurance certainty doubt skepticism criticism evaluation assessment judgment decision action reaction response interaction communication collaboration cooperation competition rivalry conflict resolution negotiation mediation arbitration litigation trial appeal verdict sentence punishment rehabilitation reintegration reconciliation forgiveness redemption salvation enlightenment illumination inspiration motivation encouragement support assistance aid help service contribution donation gift offering sacrifice dedication commitment devotion loyalty fidelity steadfastness perseverance persistence endurance resilience toughness strength power force energy vitality vigor dynamism activity movement motion flow stream river ocean sea lake pond pool water liquid fluid substance matter material element component part piece fragment shard splinter chip flake scale crust shell skin hide fur hair wool silk cotton linen hemp jute sisal coir kapok cottonseed oil palm kernel oil coconut oil olive oil sunflower seed rapeseed mustard seed sesame pod peanut legume bean pea lentil chickpea fava broad cow horse mule donkey goat sheep cattle pig chicken duck goose turkey quail pheasant partridge grouse ptarmigan woodcock snipe sandpiper plover oyster gull tern skua jaeger petrel albatross shearwater fulmar storm-petrel booby cormorant shag darter anhinga pelican stork ibis spoonbill flamingo crane rail crake coot gallinule moorhen grebe loon auks penguin albatrosses petrels shearwaters tropicbirds boobies gannets frigatebirds skuas jaegers skua jaeger tern gull skua jaeger tern gull...</w:t>
      </w:r>
    </w:p>
    <w:p>
      <w:pPr>
        <w:pStyle w:val="BodyText"/>
      </w:pPr>
      <w:r>
        <w:rPr>
          <w:iCs/>
          <w:i/>
        </w:rPr>
        <w:t xml:space="preserve">[Note: The above text simulates the endless possibilities inherent in aerospace engineering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Aerospace Engineer in Argentina Buenos Aires</dc:title>
  <dc:creator/>
  <dc:language>en</dc:language>
  <cp:keywords/>
  <dcterms:created xsi:type="dcterms:W3CDTF">2026-07-30T10:32:02Z</dcterms:created>
  <dcterms:modified xsi:type="dcterms:W3CDTF">2026-07-30T10:32:02Z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