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Hub</w:t>
      </w:r>
      <w:r>
        <w:t xml:space="preserve"> </w:t>
      </w:r>
      <w:r>
        <w:t xml:space="preserve">of</w:t>
      </w:r>
      <w:r>
        <w:t xml:space="preserve"> </w:t>
      </w:r>
      <w:r>
        <w:t xml:space="preserve">Brazil</w:t>
      </w:r>
      <w:r>
        <w:t xml:space="preserve"> </w:t>
      </w:r>
      <w:r>
        <w:t xml:space="preserve">Brasília</w:t>
      </w:r>
    </w:p>
    <w:bookmarkStart w:id="27" w:name="X429c26700a8b6f04a2b360dacd1a5203d6a3396"/>
    <w:p>
      <w:pPr>
        <w:pStyle w:val="Heading1"/>
      </w:pPr>
      <w:r>
        <w:t xml:space="preserve">The Strategic Role of Aerospace Engineers in the Development Hub of Brazil Brasília</w:t>
      </w:r>
    </w:p>
    <w:p>
      <w:pPr>
        <w:pStyle w:val="FirstParagraph"/>
      </w:pPr>
      <w:r>
        <w:rPr>
          <w:bCs/>
          <w:b/>
        </w:rPr>
        <w:t xml:space="preserve">Abstract:</w:t>
      </w:r>
      <w:r>
        <w:br/>
      </w:r>
      <w:r>
        <w:t xml:space="preserve">This research paper explores the critical function of aerospace engineers within the unique socio-economic and geopolitical context of Brazil Brasília. As Brazil’s capital and a planned city designed for administrative efficiency, Brasília serves as a focal point for national policy, defense strategy, and technological innovation. This document analyzes how aerospace engineering expertise intersects with government initiatives, military requirements, and commercial aviation goals in this specific region. It argues that the concentration of political power in Brasília necessitates a specialized cadre of aerospace engineers who not only possess technical proficiency but also understand the regulatory frameworks that govern Brazil’s growing presence in the global aerospace industry.</w:t>
      </w:r>
    </w:p>
    <w:bookmarkStart w:id="20" w:name="introduction"/>
    <w:p>
      <w:pPr>
        <w:pStyle w:val="Heading2"/>
      </w:pPr>
      <w:r>
        <w:t xml:space="preserve">Introduction</w:t>
      </w:r>
    </w:p>
    <w:p>
      <w:pPr>
        <w:pStyle w:val="FirstParagraph"/>
      </w:pPr>
      <w:r>
        <w:t xml:space="preserve">Brazil has long been recognized as an emerging powerhouse in the global aerospace sector, boasting one of the world's most robust aeronautical industries. While much of Brazil's manufacturing and engineering talent is traditionally associated with the state of São Paulo, particularly in cities like São José dos Campos and Itajubá, there is a growing recognition of the need for strategic integration between industrial capabilities and national policy centers. This intersection is found in Brazil Brasília, the federal capital designed by Oscar Niemeyer and Lúcio Costa. Brazil Brasília was conceived not just as an administrative seat, but as a symbol of modernity and progress for South America. In this context, the role of the aerospace engineer transcends mere technical design; it becomes a matter of national sovereignty, economic planning, and diplomatic strategy.</w:t>
      </w:r>
    </w:p>
    <w:p>
      <w:pPr>
        <w:pStyle w:val="BodyText"/>
      </w:pPr>
      <w:r>
        <w:t xml:space="preserve">This paper aims to detail how aerospace engineers are positioned to influence policy from within Brazil Brasília. It examines the dual nature of their work: bridging the gap between high-level technological engineering challenges and the legislative frameworks established by federal agencies located in the capital. By focusing on Brazil Brasília, we highlight a unique ecosystem where technical expertise meets political will, creating a dynamic environment for innovation in aerospace technology.</w:t>
      </w:r>
    </w:p>
    <w:bookmarkEnd w:id="20"/>
    <w:bookmarkStart w:id="21" w:name="X54b3fdcb0f7f6d769f1226f980b55f876d76e83"/>
    <w:p>
      <w:pPr>
        <w:pStyle w:val="Heading2"/>
      </w:pPr>
      <w:r>
        <w:t xml:space="preserve">The Historical Context of Aerospace Industry and Government Policy</w:t>
      </w:r>
    </w:p>
    <w:p>
      <w:pPr>
        <w:pStyle w:val="FirstParagraph"/>
      </w:pPr>
      <w:r>
        <w:t xml:space="preserve">To understand the current significance of aerospace engineers in Brazil Brasília, one must look at the historical trajectory of Brazil's aviation sector. The creation of Embraer, initially a state-owned enterprise, marked a turning point in Brazilian industrial history. For decades, the industry operated largely independently from direct political oversight in terms of daily operations. However, as global competition intensified and space exploration became a priority for many nations, the need for cohesive national strategy increased.</w:t>
      </w:r>
    </w:p>
    <w:p>
      <w:pPr>
        <w:pStyle w:val="BodyText"/>
      </w:pPr>
      <w:r>
        <w:t xml:space="preserve">In Brazil Brasília, this strategy is formulated. The Ministry of Science, Technology, Innovations and Communications (MCTI) plays a pivotal role in funding research and development. Aerospace engineers working closely with policymakers in Brazil Brasília are essential for translating technical possibilities into viable government programs. They provide the data-driven insights necessary for allocating billions of reais in federal budget towards aviation safety, satellite navigation systems like the Brazilian Space Agency (AEB) initiatives, and defense modernization.</w:t>
      </w:r>
    </w:p>
    <w:bookmarkEnd w:id="21"/>
    <w:bookmarkStart w:id="22" w:name="X45f76a1abb21d501c97e34c6fea88e8bd5495c2"/>
    <w:p>
      <w:pPr>
        <w:pStyle w:val="Heading2"/>
      </w:pPr>
      <w:r>
        <w:t xml:space="preserve">The Dual Role: Technical Expertise and Regulatory Navigation</w:t>
      </w:r>
    </w:p>
    <w:p>
      <w:pPr>
        <w:pStyle w:val="FirstParagraph"/>
      </w:pPr>
      <w:r>
        <w:t xml:space="preserve">Aerospace engineers in the context of Brazil Brasília face a unique set of challenges that differ from their counterparts in pure manufacturing hubs. Their role is often bifurcated between deep technical engagement and high-level regulatory navigation. On one hand, they must maintain rigorous standards of aerodynamics, propulsion systems, and materials science to ensure safety and efficiency. On the other hand, they must navigate the complex bureaucratic landscape of Brazil Brasília.</w:t>
      </w:r>
    </w:p>
    <w:p>
      <w:pPr>
        <w:pStyle w:val="BodyText"/>
      </w:pPr>
      <w:r>
        <w:t xml:space="preserve">One critical area where this duality is evident is in air traffic management and urban planning for vertical mobility. As Brazil Brasília continues to expand its infrastructure, engineers are consulted on integrating advanced drone technologies and potential future urban air mobility (UAM) solutions into the city's airspace. These discussions occur in the halls of power within Brazil Brasília, requiring engineers who can speak the language of both physics and public policy.</w:t>
      </w:r>
    </w:p>
    <w:p>
      <w:pPr>
        <w:pStyle w:val="BodyText"/>
      </w:pPr>
      <w:r>
        <w:t xml:space="preserve">Furthermore, environmental regulations pose a significant challenge for aerospace projects. The Amazon region, which borders or influences policies originating from Brazil Brasília, demands sustainable aviation solutions. Aerospace engineers must develop propulsion systems that minimize carbon footprints while adhering to strict environmental laws passed by the National Congress located in the capital. This requires a sophisticated understanding of ecological impact assessments, making the engineer’s role more holistic than purely mechanical.</w:t>
      </w:r>
    </w:p>
    <w:bookmarkEnd w:id="22"/>
    <w:bookmarkStart w:id="23" w:name="defense-and-security-implications"/>
    <w:p>
      <w:pPr>
        <w:pStyle w:val="Heading2"/>
      </w:pPr>
      <w:r>
        <w:t xml:space="preserve">Defense and Security Implications</w:t>
      </w:r>
    </w:p>
    <w:p>
      <w:pPr>
        <w:pStyle w:val="FirstParagraph"/>
      </w:pPr>
      <w:r>
        <w:t xml:space="preserve">The proximity of defense institutions to political centers is a common global trend, and Brazil Brasília is no exception. The Brazilian Air Force (FAB) headquarters has strong ties with the federal government in Brazil Brasília. Aerospace engineers involved in defense contracts must work closely with military strategists who operate out of this capital city.</w:t>
      </w:r>
    </w:p>
    <w:p>
      <w:pPr>
        <w:pStyle w:val="BodyText"/>
      </w:pPr>
      <w:r>
        <w:t xml:space="preserve">The development of surveillance aircraft, satellites for border monitoring, and electronic warfare systems relies heavily on input from engineers who understand both the technical limitations and the strategic necessities outlined by politicians in Brazil Brasília. For instance, protecting Brazil's vast airspace requires advanced radar technology and interceptors. The procurement decisions for these assets are made in Brazil Brasília, meaning that aerospace engineers must effectively communicate technical merits to non-technical decision-makers to secure necessary funding and support.</w:t>
      </w:r>
    </w:p>
    <w:p>
      <w:pPr>
        <w:pStyle w:val="BodyText"/>
      </w:pPr>
      <w:r>
        <w:t xml:space="preserve">Moreover, the geopolitical tension in South America often necessitates rapid technological upgrades. Aerospace engineers stationed or collaborating with institutions in Brazil Brasília are tasked with ensuring that Brazil maintains technological sovereignty. This means reducing reliance on foreign suppliers for critical aerospace components and fostering domestic innovation hubs that report directly to national security interests defined in the capital.</w:t>
      </w:r>
    </w:p>
    <w:bookmarkEnd w:id="23"/>
    <w:bookmarkStart w:id="24" w:name="X8b20c7bbaf303a0f0ac4288fb286ff4b4887808"/>
    <w:p>
      <w:pPr>
        <w:pStyle w:val="Heading2"/>
      </w:pPr>
      <w:r>
        <w:t xml:space="preserve">Economic Development and Innovation Ecosystems</w:t>
      </w:r>
    </w:p>
    <w:p>
      <w:pPr>
        <w:pStyle w:val="FirstParagraph"/>
      </w:pPr>
      <w:r>
        <w:t xml:space="preserve">Brazil Brasília is increasingly becoming a hub for innovation startups and high-tech incubators. The government actively promotes entrepreneurship through various programs managed from the federal capital. Aerospace engineers play a crucial role as mentors, consultants, and founders of new ventures within this ecosystem.</w:t>
      </w:r>
    </w:p>
    <w:p>
      <w:pPr>
        <w:pStyle w:val="BodyText"/>
      </w:pPr>
      <w:r>
        <w:t xml:space="preserve">The presence of engineering talent in Brazil Brasília helps attract foreign investment into the Brazilian market. International aerospace giants often look to partner with local firms that have strong regulatory connections and technical expertise. By having engineers embedded in the policy-making environment of Brazil Brasília, these partnerships can be streamlined, reducing bureaucratic hurdles and accelerating technology transfer.</w:t>
      </w:r>
    </w:p>
    <w:p>
      <w:pPr>
        <w:pStyle w:val="BodyText"/>
      </w:pPr>
      <w:r>
        <w:t xml:space="preserve">Additionally, educational institutions in Brazil Brasília are expanding their aerospace engineering curricula to meet this demand. These programs focus not only on traditional engineering disciplines but also on public administration and ethics. This creates a new generation of professionals who are well-equipped to serve the dual needs of industry and government, reinforcing the strategic importance of Brazil Brasília as a center for aerospace thought leadership.</w:t>
      </w:r>
    </w:p>
    <w:bookmarkEnd w:id="24"/>
    <w:bookmarkStart w:id="25" w:name="challenges-and-future-prospects"/>
    <w:p>
      <w:pPr>
        <w:pStyle w:val="Heading2"/>
      </w:pPr>
      <w:r>
        <w:t xml:space="preserve">Challenges and Future Prospects</w:t>
      </w:r>
    </w:p>
    <w:p>
      <w:pPr>
        <w:pStyle w:val="FirstParagraph"/>
      </w:pPr>
      <w:r>
        <w:t xml:space="preserve">Despite the advantages, there are challenges. The distance between Brazil Brasília and major manufacturing centers can sometimes lead to communication gaps. Engineers working in the capital may become disconnected from the hands-on realities of factory floors and test ranges. Therefore, continuous collaboration mechanisms must be established to ensure that policy decisions made in Brazil Brasília are grounded in engineering reality.</w:t>
      </w:r>
    </w:p>
    <w:p>
      <w:pPr>
        <w:pStyle w:val="BodyText"/>
      </w:pPr>
      <w:r>
        <w:t xml:space="preserve">Looking forward, the rise of space tourism and commercial spaceflight presents new opportunities for aerospace engineers in Brazil Brasília. As the country aims to launch its own satellites and contribute to international lunar missions, the regulatory framework will need constant updating. Engineers will be at the forefront of drafting these new standards, ensuring that Brazil remains competitive in the "New Space" economy.</w:t>
      </w:r>
    </w:p>
    <w:bookmarkEnd w:id="25"/>
    <w:bookmarkStart w:id="26" w:name="conclusion"/>
    <w:p>
      <w:pPr>
        <w:pStyle w:val="Heading2"/>
      </w:pPr>
      <w:r>
        <w:t xml:space="preserve">Conclusion</w:t>
      </w:r>
    </w:p>
    <w:p>
      <w:pPr>
        <w:pStyle w:val="FirstParagraph"/>
      </w:pPr>
      <w:r>
        <w:t xml:space="preserve">In conclusion, the role of aerospace engineers in Brazil Brasília is multifaceted and indispensable to Brazil’s national development. They serve as the bridge between technical innovation and governmental strategy, ensuring that aerospace advancements align with broader economic, security, and environmental goals. By integrating deeply with the institutions of power in Brazil Brasília, these engineers help shape a future where Brazil is not just a participant but a leader in global aerospace endeavors. The synergy between engineering excellence found in Brazil's industrial heartland and the strategic foresight exercised from the capital creates a robust framework for sustained growth. As technology evolves, so too must the adaptability of aerospace engineers operating within this dynamic political landscape, securing Brazil’s place on the world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Aerospace Engineers in the Development Hub of Brazil Brasília</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