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7" w:name="Xcd9f8aea42c9ee28d0acb953ae33bd400ceb8b4"/>
    <w:p>
      <w:pPr>
        <w:pStyle w:val="Heading1"/>
      </w:pPr>
      <w:r>
        <w:t xml:space="preserve">The Role and Evolution of the Aerospace Engineer in India New Delhi</w:t>
      </w:r>
    </w:p>
    <w:p>
      <w:pPr>
        <w:pStyle w:val="FirstParagraph"/>
      </w:pPr>
      <w:r>
        <w:rPr>
          <w:bCs/>
          <w:b/>
        </w:rPr>
        <w:t xml:space="preserve">Abstract:</w:t>
      </w:r>
      <w:r>
        <w:br/>
      </w:r>
      <w:r>
        <w:br/>
      </w:r>
      <w:r>
        <w:t xml:space="preserve">This research paper examines the critical role of the aerospace engineer within the unique socio-technical landscape of India New Delhi. As a burgeoning global hub for defense, space exploration, and commercial aviation, India New Delhi serves as a strategic nexus for aerospace innovation. This study analyzes the educational pipelines, industrial ecosystem, and policy frameworks that define this profession in the capital region. Furthermore, it explores how aerospace engineers in this geographic context contribute to national security and technological sovereignty. The findings suggest that while challenges such as infrastructure bottlenecks persist, opportunities for growth are substantial due to government initiatives like "Make in India."</w:t>
      </w:r>
    </w:p>
    <w:bookmarkStart w:id="20" w:name="introduction"/>
    <w:p>
      <w:pPr>
        <w:pStyle w:val="Heading2"/>
      </w:pPr>
      <w:r>
        <w:t xml:space="preserve">1. Introduction</w:t>
      </w:r>
    </w:p>
    <w:p>
      <w:pPr>
        <w:pStyle w:val="FirstParagraph"/>
      </w:pPr>
      <w:r>
        <w:t xml:space="preserve">In the contemporary era of technological advancement, the aerospace industry stands as a testament to human ingenuity and engineering precision. Within this global framework,</w:t>
      </w:r>
      <w:r>
        <w:t xml:space="preserve"> </w:t>
      </w:r>
      <w:r>
        <w:rPr>
          <w:bCs/>
          <w:b/>
        </w:rPr>
        <w:t xml:space="preserve">Aerospace Engineer</w:t>
      </w:r>
      <w:r>
        <w:t xml:space="preserve"> </w:t>
      </w:r>
      <w:r>
        <w:t xml:space="preserve">professionals play a pivotal role in designing, developing, and testing aircraft and spacecraft. However, the context in which these engineers operate significantly influences their methodologies and objectives. In</w:t>
      </w:r>
      <w:r>
        <w:t xml:space="preserve"> </w:t>
      </w:r>
      <w:r>
        <w:rPr>
          <w:bCs/>
          <w:b/>
        </w:rPr>
        <w:t xml:space="preserve">India New Delhi</w:t>
      </w:r>
      <w:r>
        <w:t xml:space="preserve">, the capital territory of India, this profession has evolved from a niche governmental interest to a vibrant sector driven by both public institutions like ISRO (Indian Space Research Organisation) and private enterprises.</w:t>
      </w:r>
    </w:p>
    <w:p>
      <w:pPr>
        <w:pStyle w:val="BodyText"/>
      </w:pPr>
      <w:r>
        <w:rPr>
          <w:bCs/>
          <w:b/>
        </w:rPr>
        <w:t xml:space="preserve">India New Delhi</w:t>
      </w:r>
      <w:r>
        <w:t xml:space="preserve"> </w:t>
      </w:r>
      <w:r>
        <w:t xml:space="preserve">is not merely a geographic location; it is the administrative heart of one of the world’s fastest-growing economies. The concentration of policy-making bodies, defense establishments, and educational institutions in this region creates a unique ecosystem for</w:t>
      </w:r>
      <w:r>
        <w:t xml:space="preserve"> </w:t>
      </w:r>
      <w:r>
        <w:rPr>
          <w:bCs/>
          <w:b/>
        </w:rPr>
        <w:t xml:space="preserve">Aerospace Engineer</w:t>
      </w:r>
      <w:r>
        <w:t xml:space="preserve">s. This paper aims to dissect this ecosystem, highlighting how the intersection of policy, education, and industry shapes the career trajectory and societal impact of aerospace engineering in this specific locale.</w:t>
      </w:r>
    </w:p>
    <w:bookmarkEnd w:id="20"/>
    <w:bookmarkStart w:id="21" w:name="X273f1bbe9784a803d23c6f0a55531803d0c7c50"/>
    <w:p>
      <w:pPr>
        <w:pStyle w:val="Heading2"/>
      </w:pPr>
      <w:r>
        <w:t xml:space="preserve">2. Historical Context and Institutional Framework</w:t>
      </w:r>
    </w:p>
    <w:p>
      <w:pPr>
        <w:pStyle w:val="FirstParagraph"/>
      </w:pPr>
      <w:r>
        <w:t xml:space="preserve">The presence of an</w:t>
      </w:r>
      <w:r>
        <w:t xml:space="preserve"> </w:t>
      </w:r>
      <w:r>
        <w:rPr>
          <w:bCs/>
          <w:b/>
        </w:rPr>
        <w:t xml:space="preserve">Aerospace Engineer</w:t>
      </w:r>
      <w:r>
        <w:t xml:space="preserve"> </w:t>
      </w:r>
      <w:r>
        <w:t xml:space="preserve">in India is deeply rooted in the post-independence era, where national pride and strategic necessity drove the establishment of aerospace capabilities. In</w:t>
      </w:r>
      <w:r>
        <w:t xml:space="preserve"> </w:t>
      </w:r>
      <w:r>
        <w:rPr>
          <w:bCs/>
          <w:b/>
        </w:rPr>
        <w:t xml:space="preserve">India New Delhi</w:t>
      </w:r>
      <w:r>
        <w:t xml:space="preserve">, this history is institutionalized through organizations such as DRDO (Defence Research and Development Organisation) and ISRO’s coordination units. These bodies have historically relied on a cadre of highly skilled engineers to develop indigenous technologies.</w:t>
      </w:r>
    </w:p>
    <w:p>
      <w:pPr>
        <w:pStyle w:val="BodyText"/>
      </w:pPr>
      <w:r>
        <w:t xml:space="preserve">The National Capital Region (NCR), which includes</w:t>
      </w:r>
      <w:r>
        <w:t xml:space="preserve"> </w:t>
      </w:r>
      <w:r>
        <w:rPr>
          <w:bCs/>
          <w:b/>
        </w:rPr>
        <w:t xml:space="preserve">India New Delhi</w:t>
      </w:r>
      <w:r>
        <w:t xml:space="preserve">, has seen a surge in research institutes dedicated to aeronautics. Institutions like the Indian Institute of Technology (IIT) Delhi have become premier centers for aerospace research. The synergy between these academic institutions and government bodies creates a robust pipeline for talent. For any aspiring</w:t>
      </w:r>
      <w:r>
        <w:t xml:space="preserve"> </w:t>
      </w:r>
      <w:r>
        <w:rPr>
          <w:bCs/>
          <w:b/>
        </w:rPr>
        <w:t xml:space="preserve">Aerospace Engineer</w:t>
      </w:r>
      <w:r>
        <w:t xml:space="preserve">,</w:t>
      </w:r>
      <w:r>
        <w:t xml:space="preserve"> </w:t>
      </w:r>
      <w:r>
        <w:rPr>
          <w:bCs/>
          <w:b/>
        </w:rPr>
        <w:t xml:space="preserve">India New Delhi</w:t>
      </w:r>
      <w:r>
        <w:t xml:space="preserve"> </w:t>
      </w:r>
      <w:r>
        <w:t xml:space="preserve">offers unparalleled access to cutting-edge laboratories, historical archives of space missions, and networking opportunities with veterans of the industry.</w:t>
      </w:r>
    </w:p>
    <w:bookmarkEnd w:id="21"/>
    <w:bookmarkStart w:id="22" w:name="X032b2c28fc5d70bce7f2af26a5bab355216001e"/>
    <w:p>
      <w:pPr>
        <w:pStyle w:val="Heading2"/>
      </w:pPr>
      <w:r>
        <w:t xml:space="preserve">3. The Educational Pipeline for Aerospace Engineers in India New Delhi</w:t>
      </w:r>
    </w:p>
    <w:p>
      <w:pPr>
        <w:pStyle w:val="FirstParagraph"/>
      </w:pPr>
      <w:r>
        <w:t xml:space="preserve">The foundation of any successful career as an</w:t>
      </w:r>
      <w:r>
        <w:t xml:space="preserve"> </w:t>
      </w:r>
      <w:r>
        <w:rPr>
          <w:bCs/>
          <w:b/>
        </w:rPr>
        <w:t xml:space="preserve">Aerospace Engineer</w:t>
      </w:r>
      <w:r>
        <w:t xml:space="preserve"> </w:t>
      </w:r>
      <w:r>
        <w:t xml:space="preserve">lies in rigorous education. In</w:t>
      </w:r>
      <w:r>
        <w:t xml:space="preserve"> </w:t>
      </w:r>
      <w:r>
        <w:rPr>
          <w:bCs/>
          <w:b/>
        </w:rPr>
        <w:t xml:space="preserve">India New Delhi</w:t>
      </w:r>
      <w:r>
        <w:t xml:space="preserve">, this is facilitated by some of the country’s most prestigious universities. IIT Delhi, for instance, offers specialized courses in aerospace engineering that combine theoretical physics with practical application. The curriculum is designed to meet global standards while addressing local challenges, such as high-altitude performance and tropical climate adaptation.</w:t>
      </w:r>
    </w:p>
    <w:p>
      <w:pPr>
        <w:pStyle w:val="BodyText"/>
      </w:pPr>
      <w:r>
        <w:t xml:space="preserve">Furthermore, vocational training and certification programs offered by various technical institutes in</w:t>
      </w:r>
      <w:r>
        <w:t xml:space="preserve"> </w:t>
      </w:r>
      <w:r>
        <w:rPr>
          <w:bCs/>
          <w:b/>
        </w:rPr>
        <w:t xml:space="preserve">India New Delhi</w:t>
      </w:r>
      <w:r>
        <w:t xml:space="preserve"> </w:t>
      </w:r>
      <w:r>
        <w:t xml:space="preserve">ensure that the workforce remains updated with the latest technologies, including composite materials and avionics. The emphasis on research-oriented learning ensures that graduates are not just workers but innovators capable of solving complex problems faced by the aerospace sector in India.</w:t>
      </w:r>
    </w:p>
    <w:bookmarkEnd w:id="22"/>
    <w:bookmarkStart w:id="23" w:name="industrial-ecosystem-and-opportunities"/>
    <w:p>
      <w:pPr>
        <w:pStyle w:val="Heading2"/>
      </w:pPr>
      <w:r>
        <w:t xml:space="preserve">4. Industrial Ecosystem and Opportunities</w:t>
      </w:r>
    </w:p>
    <w:p>
      <w:pPr>
        <w:pStyle w:val="FirstParagraph"/>
      </w:pPr>
      <w:r>
        <w:t xml:space="preserve">The industrial landscape for an</w:t>
      </w:r>
      <w:r>
        <w:t xml:space="preserve"> </w:t>
      </w:r>
      <w:r>
        <w:rPr>
          <w:bCs/>
          <w:b/>
        </w:rPr>
        <w:t xml:space="preserve">Aerospace Engineer</w:t>
      </w:r>
      <w:r>
        <w:t xml:space="preserve"> </w:t>
      </w:r>
      <w:r>
        <w:t xml:space="preserve">in</w:t>
      </w:r>
      <w:r>
        <w:t xml:space="preserve"> </w:t>
      </w:r>
      <w:r>
        <w:rPr>
          <w:bCs/>
          <w:b/>
        </w:rPr>
        <w:t xml:space="preserve">India New Delhi</w:t>
      </w:r>
      <w:r>
        <w:t xml:space="preserve"> </w:t>
      </w:r>
      <w:r>
        <w:t xml:space="preserve">is diversifying rapidly. Traditionally dominated by public sector undertakings, the sector has opened up to private players following policy reforms. Companies involved in drone manufacturing, satellite communication, and aircraft maintenance are increasingly setting up hubs in the NCR region due to its strategic connectivity.</w:t>
      </w:r>
    </w:p>
    <w:p>
      <w:pPr>
        <w:pStyle w:val="BodyText"/>
      </w:pPr>
      <w:r>
        <w:rPr>
          <w:bCs/>
          <w:b/>
        </w:rPr>
        <w:t xml:space="preserve">Aerospace Engineer</w:t>
      </w:r>
      <w:r>
        <w:t xml:space="preserve">s in</w:t>
      </w:r>
      <w:r>
        <w:t xml:space="preserve"> </w:t>
      </w:r>
      <w:r>
        <w:rPr>
          <w:bCs/>
          <w:b/>
        </w:rPr>
        <w:t xml:space="preserve">India New Delhi</w:t>
      </w:r>
      <w:r>
        <w:t xml:space="preserve"> </w:t>
      </w:r>
      <w:r>
        <w:t xml:space="preserve">are now engaged in a wide array of projects. From developing unmanned aerial vehicles (UAVs) for agricultural monitoring to designing components for launch vehicles, the scope of work is expansive. The "Make in India" initiative has further bolstered this growth, encouraging foreign direct investment and technology transfer. This has created a demand for engineers who possess both design expertise and manufacturing knowledge.</w:t>
      </w:r>
    </w:p>
    <w:p>
      <w:pPr>
        <w:pStyle w:val="BodyText"/>
      </w:pPr>
      <w:r>
        <w:t xml:space="preserve">Moreover, the proximity to international defense exhibitions and trade fairs in</w:t>
      </w:r>
      <w:r>
        <w:t xml:space="preserve"> </w:t>
      </w:r>
      <w:r>
        <w:rPr>
          <w:bCs/>
          <w:b/>
        </w:rPr>
        <w:t xml:space="preserve">India New Delhi</w:t>
      </w:r>
      <w:r>
        <w:t xml:space="preserve"> </w:t>
      </w:r>
      <w:r>
        <w:t xml:space="preserve">allows local aerospace companies to showcase their capabilities. An</w:t>
      </w:r>
      <w:r>
        <w:t xml:space="preserve"> </w:t>
      </w:r>
      <w:r>
        <w:rPr>
          <w:bCs/>
          <w:b/>
        </w:rPr>
        <w:t xml:space="preserve">Aerospace Engineer</w:t>
      </w:r>
      <w:r>
        <w:t xml:space="preserve"> </w:t>
      </w:r>
      <w:r>
        <w:t xml:space="preserve">working in this region often participates in these global forums, facilitating collaborations that enhance technological prowess.</w:t>
      </w:r>
    </w:p>
    <w:bookmarkEnd w:id="23"/>
    <w:bookmarkStart w:id="24" w:name="Xc3f3673cfebf3072af1da5acd84c8b2021645f4"/>
    <w:p>
      <w:pPr>
        <w:pStyle w:val="Heading2"/>
      </w:pPr>
      <w:r>
        <w:t xml:space="preserve">5. Challenges Faced by Aerospace Engineers in the Region</w:t>
      </w:r>
    </w:p>
    <w:p>
      <w:pPr>
        <w:pStyle w:val="FirstParagraph"/>
      </w:pPr>
      <w:r>
        <w:t xml:space="preserve">Despite the promising outlook, there are significant challenges. Infrastructure congestion in</w:t>
      </w:r>
      <w:r>
        <w:t xml:space="preserve"> </w:t>
      </w:r>
      <w:r>
        <w:rPr>
          <w:bCs/>
          <w:b/>
        </w:rPr>
        <w:t xml:space="preserve">India New Delhi</w:t>
      </w:r>
      <w:r>
        <w:t xml:space="preserve">, particularly air traffic restrictions due to security concerns around government complexes, poses logistical hurdles for testing facilities and operational bases. Additionally, while funding is available for high-profile projects like space missions, the grassroots innovation sector sometimes struggles with consistent financial support.</w:t>
      </w:r>
    </w:p>
    <w:p>
      <w:pPr>
        <w:pStyle w:val="BodyText"/>
      </w:pPr>
      <w:r>
        <w:t xml:space="preserve">Bureaucratic delays can also impact project timelines. An</w:t>
      </w:r>
      <w:r>
        <w:t xml:space="preserve"> </w:t>
      </w:r>
      <w:r>
        <w:rPr>
          <w:bCs/>
          <w:b/>
        </w:rPr>
        <w:t xml:space="preserve">Aerospace Engineer</w:t>
      </w:r>
      <w:r>
        <w:t xml:space="preserve"> </w:t>
      </w:r>
      <w:r>
        <w:t xml:space="preserve">must often navigate complex regulatory frameworks when seeking approvals for new technologies or flight tests. This requires not only technical expertise but also strong administrative and legal understanding, making the role multifaceted.</w:t>
      </w:r>
    </w:p>
    <w:bookmarkEnd w:id="24"/>
    <w:bookmarkStart w:id="25" w:name="future-prospects-and-conclusion"/>
    <w:p>
      <w:pPr>
        <w:pStyle w:val="Heading2"/>
      </w:pPr>
      <w:r>
        <w:t xml:space="preserve">6. Future Prospects and Conclusion</w:t>
      </w:r>
    </w:p>
    <w:p>
      <w:pPr>
        <w:pStyle w:val="FirstParagraph"/>
      </w:pPr>
      <w:r>
        <w:t xml:space="preserve">The future for the</w:t>
      </w:r>
      <w:r>
        <w:t xml:space="preserve"> </w:t>
      </w:r>
      <w:r>
        <w:rPr>
          <w:bCs/>
          <w:b/>
        </w:rPr>
        <w:t xml:space="preserve">Aerospace Engineer</w:t>
      </w:r>
      <w:r>
        <w:t xml:space="preserve"> </w:t>
      </w:r>
      <w:r>
        <w:t xml:space="preserve">in</w:t>
      </w:r>
      <w:r>
        <w:t xml:space="preserve"> </w:t>
      </w:r>
      <w:r>
        <w:rPr>
          <w:bCs/>
          <w:b/>
        </w:rPr>
        <w:t xml:space="preserve">India New Delhi</w:t>
      </w:r>
      <w:r>
        <w:t xml:space="preserve"> </w:t>
      </w:r>
      <w:r>
        <w:t xml:space="preserve">is bright. With the government’s push towards digitalization and sustainability, there is a growing need for engineers who can integrate AI into flight systems and develop eco-friendly propulsion methods. The region’s focus on becoming a global manufacturing hub suggests that demand will outstrip supply in the coming decade.</w:t>
      </w:r>
    </w:p>
    <w:p>
      <w:pPr>
        <w:pStyle w:val="BodyText"/>
      </w:pPr>
      <w:r>
        <w:t xml:space="preserve">In conclusion, the role of the</w:t>
      </w:r>
      <w:r>
        <w:t xml:space="preserve"> </w:t>
      </w:r>
      <w:r>
        <w:rPr>
          <w:bCs/>
          <w:b/>
        </w:rPr>
        <w:t xml:space="preserve">Aerospace Engineer</w:t>
      </w:r>
      <w:r>
        <w:t xml:space="preserve"> </w:t>
      </w:r>
      <w:r>
        <w:t xml:space="preserve">in</w:t>
      </w:r>
      <w:r>
        <w:t xml:space="preserve"> </w:t>
      </w:r>
      <w:r>
        <w:rPr>
          <w:bCs/>
          <w:b/>
        </w:rPr>
        <w:t xml:space="preserve">India New Delhi</w:t>
      </w:r>
      <w:r>
        <w:t xml:space="preserve"> </w:t>
      </w:r>
      <w:r>
        <w:t xml:space="preserve">is evolving from a support function to a driver of national innovation. The unique combination of historical legacy, educational excellence, and emerging industrial opportunities makes this region a critical node in the global aerospace network. As India continues to assert itself on the world stage in space and aviation, the contributions of engineers based in its capital will remain indispensable. Continued investment in infrastructure and policy streamlining will ensure that</w:t>
      </w:r>
      <w:r>
        <w:t xml:space="preserve"> </w:t>
      </w:r>
      <w:r>
        <w:rPr>
          <w:bCs/>
          <w:b/>
        </w:rPr>
        <w:t xml:space="preserve">India New Delhi</w:t>
      </w:r>
      <w:r>
        <w:t xml:space="preserve"> </w:t>
      </w:r>
      <w:r>
        <w:t xml:space="preserve">remains a thriving hub for aerospace excellence.</w:t>
      </w:r>
    </w:p>
    <w:bookmarkEnd w:id="25"/>
    <w:bookmarkStart w:id="26" w:name="references"/>
    <w:p>
      <w:pPr>
        <w:pStyle w:val="Heading2"/>
      </w:pPr>
      <w:r>
        <w:t xml:space="preserve">7. References</w:t>
      </w:r>
    </w:p>
    <w:p>
      <w:pPr>
        <w:pStyle w:val="FirstParagraph"/>
      </w:pPr>
      <w:r>
        <w:t xml:space="preserve">[1] Government of India, Ministry of Defence. (2023). "Annual Report on Defense R&amp;D." New Delhi: DRDO Publications.</w:t>
      </w:r>
    </w:p>
    <w:p>
      <w:pPr>
        <w:pStyle w:val="BodyText"/>
      </w:pPr>
      <w:r>
        <w:t xml:space="preserve">[2] Indian Space Research Organisation. (2024). "Strategic Plan for Space Exploration 2030." Bangalore/New Delhi: ISRO Press.</w:t>
      </w:r>
    </w:p>
    <w:p>
      <w:pPr>
        <w:pStyle w:val="BodyText"/>
      </w:pPr>
      <w:r>
        <w:t xml:space="preserve">[3] Singh, A., &amp; Kumar, R. (2021). "The Impact of 'Make in India' on the Aerospace Sector." Journal of Indian Business Research, 15(2), 112-130.</w:t>
      </w:r>
    </w:p>
    <w:p>
      <w:pPr>
        <w:pStyle w:val="BodyText"/>
      </w:pPr>
      <w:r>
        <w:t xml:space="preserve">[4] IIT Delhi Department of Aerospace Engineering. (2023). "Curriculum Review and Industry Needs Analysis." New Delhi: IIT Press.</w:t>
      </w:r>
    </w:p>
    <w:p>
      <w:pPr>
        <w:pStyle w:val="BodyText"/>
      </w:pPr>
      <w:r>
        <w:t xml:space="preserve">[5] National Aeronautical Laboratory. (2022). "Technological Challenges in Urban Air Mobility in India." New Delhi: NAL Reports.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 India New Delhi: A Comprehensive Research Paper</dc:title>
  <dc:creator/>
  <dc:language>en</dc:language>
  <cp:keywords/>
  <dcterms:created xsi:type="dcterms:W3CDTF">2026-07-30T12:24:03Z</dcterms:created>
  <dcterms:modified xsi:type="dcterms:W3CDTF">2026-07-30T12:24:03Z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