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Morocco</w:t>
      </w:r>
      <w:r>
        <w:t xml:space="preserve"> </w:t>
      </w:r>
      <w:r>
        <w:t xml:space="preserve">Casablanca</w:t>
      </w:r>
    </w:p>
    <w:bookmarkStart w:id="31" w:name="X5cfd3837489778b2255c9b411fb70950c8260c3"/>
    <w:p>
      <w:pPr>
        <w:pStyle w:val="Heading1"/>
      </w:pPr>
      <w:r>
        <w:t xml:space="preserve">The Emerging Role of the Aerospace Engineer in the Industrial Landscape of Morocco Casablanca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Published Research Paper</w:t>
      </w:r>
      <w:r>
        <w:br/>
      </w:r>
      <w:r>
        <w:rPr>
          <w:bCs/>
          <w:b/>
        </w:rPr>
        <w:t xml:space="preserve">Focal Region:</w:t>
      </w:r>
      <w:r>
        <w:t xml:space="preserve"> </w:t>
      </w:r>
      <w:r>
        <w:t xml:space="preserve">Morocco Casablanca</w:t>
      </w:r>
    </w:p>
    <w:bookmarkStart w:id="20" w:name="abstract"/>
    <w:p>
      <w:pPr>
        <w:pStyle w:val="Heading2"/>
      </w:pPr>
      <w:r>
        <w:t xml:space="preserve">Abstract</w:t>
      </w:r>
    </w:p>
    <w:p>
      <w:pPr>
        <w:pStyle w:val="FirstParagraph"/>
      </w:pPr>
      <w:r>
        <w:t xml:space="preserve">This research paper examines the critical role of the Aerospace Engineer within the rapidly evolving industrial ecosystem of Morocco Casablanca. As Morocco establishes itself as a premier automotive and aerospace hub in Africa, the demand for specialized engineering talent has surged. This study analyzes how Aerospace Engineers are contributing to supply chain localization, technological transfer, and economic diversification in Casablanca. By focusing on major multinational corporations located within the region's industrial zones such as Nouaceur and Berrechid, this document highlights the strategic importance of local engineering expertise in maintaining global competitiveness.</w:t>
      </w:r>
    </w:p>
    <w:bookmarkEnd w:id="20"/>
    <w:bookmarkStart w:id="21" w:name="introduction"/>
    <w:p>
      <w:pPr>
        <w:pStyle w:val="Heading2"/>
      </w:pPr>
      <w:r>
        <w:t xml:space="preserve">1. Introduction</w:t>
      </w:r>
    </w:p>
    <w:p>
      <w:pPr>
        <w:pStyle w:val="FirstParagraph"/>
      </w:pPr>
      <w:r>
        <w:t xml:space="preserve">The global aerospace industry is undergoing a significant paradigm shift, moving from traditional manufacturing hubs in North America and Europe toward emerging markets that offer robust infrastructure, skilled labor forces, and strategic geographic locations. At the forefront of this transformation in Africa is Morocco Casablanca. Recognizing the city's potential as an industrial gateway to both Africa and Europe, Moroccan authorities have aggressively pursued policies to attract international aerospace giants.</w:t>
      </w:r>
    </w:p>
    <w:p>
      <w:pPr>
        <w:pStyle w:val="BodyText"/>
      </w:pPr>
      <w:r>
        <w:t xml:space="preserve">Central to this strategy is not merely the attraction of capital investment, but the cultivation of human capital. The Aerospace Engineer has emerged as a pivotal figure in this narrative. Unlike general mechanical engineers, an Aerospace Engineer possesses specialized knowledge in aerodynamics, propulsion systems, materials science specific to aviation standards (such as AS9100), and avionics integration. In the context of Morocco Casablanca, these professionals are no longer just support staff; they are integral drivers of innovation and operational excellence.</w:t>
      </w:r>
    </w:p>
    <w:bookmarkEnd w:id="21"/>
    <w:bookmarkStart w:id="22" w:name="X05560167f391064839cf3b50e63744a23eff8f1"/>
    <w:p>
      <w:pPr>
        <w:pStyle w:val="Heading2"/>
      </w:pPr>
      <w:r>
        <w:t xml:space="preserve">2. The Industrial Context: Morocco Casablanca as an Aerospace Hub</w:t>
      </w:r>
    </w:p>
    <w:p>
      <w:pPr>
        <w:pStyle w:val="FirstParagraph"/>
      </w:pPr>
      <w:r>
        <w:t xml:space="preserve">Morocco Casablanca serves as the economic heart of the Kingdom. The city is home to some of the most advanced industrial zones in Africa, particularly those dedicated to high-tech manufacturing. The region has successfully attracted major global players such as Bombardier (now Spirit AeroSystems), Airbus, Safran, and Liebherr-Aerospace.</w:t>
      </w:r>
    </w:p>
    <w:p>
      <w:pPr>
        <w:pStyle w:val="BodyText"/>
      </w:pPr>
      <w:r>
        <w:t xml:space="preserve">The strategic location of Morocco Casablanca allows for efficient logistics between Europe and the Americas. However, hardware alone does not constitute an aerospace ecosystem; it requires intellectual infrastructure. This is where the Aerospace Engineer becomes indispensable. The presence of these multinational corporations has necessitated a shift from low-value assembly to high-value manufacturing and design support activities centered around Casablanca.</w:t>
      </w:r>
    </w:p>
    <w:bookmarkEnd w:id="22"/>
    <w:bookmarkStart w:id="26" w:name="X4f2d91e706e14fb374103c62762ff975cd225a7"/>
    <w:p>
      <w:pPr>
        <w:pStyle w:val="Heading2"/>
      </w:pPr>
      <w:r>
        <w:t xml:space="preserve">3. Core Responsibilities and Contributions of the Aerospace Engineer</w:t>
      </w:r>
    </w:p>
    <w:p>
      <w:pPr>
        <w:pStyle w:val="FirstParagraph"/>
      </w:pPr>
      <w:r>
        <w:t xml:space="preserve">The role of the Aerospace Engineer in Morocco Casablanca extends beyond theoretical application. These professionals are engaged in practical, high-stakes responsibilities that define the quality and reliability of aerospace components globally.</w:t>
      </w:r>
    </w:p>
    <w:bookmarkStart w:id="23" w:name="X1e9311bf62a98d878286e85ce65a3eb3de8329f"/>
    <w:p>
      <w:pPr>
        <w:pStyle w:val="Heading3"/>
      </w:pPr>
      <w:r>
        <w:t xml:space="preserve">3.1 Quality Assurance and Regulatory Compliance</w:t>
      </w:r>
    </w:p>
    <w:p>
      <w:pPr>
        <w:pStyle w:val="FirstParagraph"/>
      </w:pPr>
      <w:r>
        <w:t xml:space="preserve">Aerospace manufacturing is one of the most heavily regulated industries in the world. Aerospace Engineers based in Morocco Casablanca are tasked with ensuring that all production processes adhere to strict international standards, including those set by the Federal Aviation Administration (FAA) and the European Union Aviation Safety Agency (EASA). They implement Quality Management Systems (QMS) that prevent defects at the source, reducing costly rework and ensuring that parts manufactured in Casablanca meet global safety benchmarks.</w:t>
      </w:r>
    </w:p>
    <w:bookmarkEnd w:id="23"/>
    <w:bookmarkStart w:id="24" w:name="supply-chain-integration"/>
    <w:p>
      <w:pPr>
        <w:pStyle w:val="Heading3"/>
      </w:pPr>
      <w:r>
        <w:t xml:space="preserve">3.2 Supply Chain Integration</w:t>
      </w:r>
    </w:p>
    <w:p>
      <w:pPr>
        <w:pStyle w:val="FirstParagraph"/>
      </w:pPr>
      <w:r>
        <w:t xml:space="preserve">A key trend in the aerospace industry is supply chain localization. Aerospace Engineers play a crucial role in qualifying local suppliers within Morocco. They work closely with indigenous companies to upgrade their technical capabilities, ensuring that smaller Moroccan firms can produce components that meet aerospace tolerances. This creates a multiplier effect, strengthening the entire industrial base of Casablanca and reducing reliance on imported materials.</w:t>
      </w:r>
    </w:p>
    <w:bookmarkEnd w:id="24"/>
    <w:bookmarkStart w:id="25" w:name="innovation-and-rd"/>
    <w:p>
      <w:pPr>
        <w:pStyle w:val="Heading3"/>
      </w:pPr>
      <w:r>
        <w:t xml:space="preserve">3.3 Innovation and R&amp;D</w:t>
      </w:r>
    </w:p>
    <w:p>
      <w:pPr>
        <w:pStyle w:val="FirstParagraph"/>
      </w:pPr>
      <w:r>
        <w:t xml:space="preserve">While initial investments focused on manufacturing, there is a growing emphasis on Research and Development (R&amp;D) within Morocco Casablanca. Aerospace Engineers are increasingly involved in the design phase of components such as wing structures, landing gear systems, and interior modules. Their ability to integrate modern computational tools with practical engineering constraints allows for faster prototyping and innovation cycles.</w:t>
      </w:r>
    </w:p>
    <w:bookmarkEnd w:id="25"/>
    <w:bookmarkEnd w:id="26"/>
    <w:bookmarkStart w:id="27" w:name="Xe5d907ee33963d14fcd518670525e08a0f88b0b"/>
    <w:p>
      <w:pPr>
        <w:pStyle w:val="Heading2"/>
      </w:pPr>
      <w:r>
        <w:t xml:space="preserve">4. Educational Landscape and Talent Development</w:t>
      </w:r>
    </w:p>
    <w:p>
      <w:pPr>
        <w:pStyle w:val="FirstParagraph"/>
      </w:pPr>
      <w:r>
        <w:t xml:space="preserve">The sustainability of the Aerospace Engineer workforce in Morocco Casablanca depends on robust educational partnerships. The local ecosystem includes prestigious engineering schools such as École Nationale Supérieure d'Électricité et de Mécanique (ESEM) and various private institutions that have updated their curricula to reflect aerospace requirements.</w:t>
      </w:r>
    </w:p>
    <w:p>
      <w:pPr>
        <w:pStyle w:val="BodyText"/>
      </w:pPr>
      <w:r>
        <w:t xml:space="preserve">Collaborative programs between universities in Casablanca and the multinational corporations operating in the region provide internships, apprenticeships, and dual-degree options. This symbiotic relationship ensures that Aerospace Engineers are trained in real-world scenarios, bridging the gap between academic theory and industrial practice. Furthermore, continuous professional development is encouraged to keep engineers updated on emerging technologies such as composite materials manufacturing and digital twin simulations.</w:t>
      </w:r>
    </w:p>
    <w:bookmarkEnd w:id="27"/>
    <w:bookmarkStart w:id="28" w:name="challenges-and-future-outlook"/>
    <w:p>
      <w:pPr>
        <w:pStyle w:val="Heading2"/>
      </w:pPr>
      <w:r>
        <w:t xml:space="preserve">5. Challenges and Future Outlook</w:t>
      </w:r>
    </w:p>
    <w:p>
      <w:pPr>
        <w:pStyle w:val="FirstParagraph"/>
      </w:pPr>
      <w:r>
        <w:t xml:space="preserve">Despite the progress made, challenges remain. The primary challenge is retaining top-tier talent, as there is competition from Europe for skilled Aerospace Engineers. To mitigate brain drain, companies in Morocco Casablanca are offering competitive compensation packages and clear career progression paths.</w:t>
      </w:r>
    </w:p>
    <w:p>
      <w:pPr>
        <w:pStyle w:val="BodyText"/>
      </w:pPr>
      <w:r>
        <w:rPr>
          <w:bCs/>
          <w:b/>
        </w:rPr>
        <w:t xml:space="preserve">The Future:</w:t>
      </w:r>
      <w:r>
        <w:br/>
      </w:r>
      <w:r>
        <w:t xml:space="preserve">Looking ahead, the role of the Aerospace Engineer in Morocco Casablanca will expand into new frontiers. The rise of urban air mobility (UAM) and unmanned aerial vehicles (UAVs) presents new opportunities. Additionally, the push for sustainable aviation fuel and green manufacturing processes requires engineers who are proficient in environmental engineering principles alongside traditional aerospace mechanics.</w:t>
      </w:r>
    </w:p>
    <w:p>
      <w:pPr>
        <w:pStyle w:val="BodyText"/>
      </w:pPr>
      <w:r>
        <w:t xml:space="preserve">The government’s "Morocco 2030" vision aims to further solidify Casablanca as a center of excellence. This includes investments in smart factories and Industry 4.0 technologies, which will require Aerospace Engineers to be not only technical experts but also data analysts and automation specialists.</w:t>
      </w:r>
    </w:p>
    <w:bookmarkEnd w:id="28"/>
    <w:bookmarkStart w:id="29" w:name="conclusion"/>
    <w:p>
      <w:pPr>
        <w:pStyle w:val="Heading2"/>
      </w:pPr>
      <w:r>
        <w:t xml:space="preserve">6. Conclusion</w:t>
      </w:r>
    </w:p>
    <w:p>
      <w:pPr>
        <w:pStyle w:val="FirstParagraph"/>
      </w:pPr>
      <w:r>
        <w:t xml:space="preserve">In conclusion, the Aerospace Engineer is a cornerstone of Morocco Casablanca’s industrial strategy. Their expertise ensures that the city remains competitive in the global aerospace market by delivering high-quality, compliant, and innovative products. As Morocco Casablanca continues to deepen its roots in this sector, the demand for qualified Aerospace Engineers will only grow. Supporting their professional growth and creating an environment that fosters innovation is essential for sustaining this economic engine. The synergy between local engineering talent and international aerospace corporations in Casablanca offers a compelling model for industrial development in emerging economies.</w:t>
      </w:r>
    </w:p>
    <w:bookmarkEnd w:id="29"/>
    <w:bookmarkStart w:id="30" w:name="references"/>
    <w:p>
      <w:pPr>
        <w:pStyle w:val="Heading2"/>
      </w:pPr>
      <w:r>
        <w:t xml:space="preserve">7. References</w:t>
      </w:r>
    </w:p>
    <w:p>
      <w:pPr>
        <w:numPr>
          <w:ilvl w:val="0"/>
          <w:numId w:val="1001"/>
        </w:numPr>
        <w:pStyle w:val="Compact"/>
      </w:pPr>
      <w:r>
        <w:t xml:space="preserve">Moroccan Ministry of Industry and Trade. (2023).</w:t>
      </w:r>
      <w:r>
        <w:t xml:space="preserve"> </w:t>
      </w:r>
      <w:r>
        <w:rPr>
          <w:iCs/>
          <w:i/>
        </w:rPr>
        <w:t xml:space="preserve">Aerospace Strategy: Building a Competitive Ecosystem.</w:t>
      </w:r>
    </w:p>
    <w:p>
      <w:pPr>
        <w:numPr>
          <w:ilvl w:val="0"/>
          <w:numId w:val="1001"/>
        </w:numPr>
        <w:pStyle w:val="Compact"/>
      </w:pPr>
      <w:r>
        <w:t xml:space="preserve">Bombardier Inc. (2022).</w:t>
      </w:r>
      <w:r>
        <w:t xml:space="preserve"> </w:t>
      </w:r>
      <w:r>
        <w:rPr>
          <w:iCs/>
          <w:i/>
        </w:rPr>
        <w:t xml:space="preserve">Sustainability Report: Supply Chain Localization in Morocco.</w:t>
      </w:r>
    </w:p>
    <w:p>
      <w:pPr>
        <w:numPr>
          <w:ilvl w:val="0"/>
          <w:numId w:val="1001"/>
        </w:numPr>
        <w:pStyle w:val="Compact"/>
      </w:pPr>
      <w:r>
        <w:t xml:space="preserve">EASA. (n.d.).</w:t>
      </w:r>
      <w:r>
        <w:t xml:space="preserve"> </w:t>
      </w:r>
      <w:r>
        <w:rPr>
          <w:iCs/>
          <w:i/>
        </w:rPr>
        <w:t xml:space="preserve">Certification Standards for Aerospace Manufacturing Facilities.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Role of the Aerospace Engineer in the Industrial Landscape of Morocco Casablanca</dc:title>
  <dc:creator/>
  <dc:language>en</dc:language>
  <cp:keywords/>
  <dcterms:created xsi:type="dcterms:W3CDTF">2026-07-30T07:56:47Z</dcterms:created>
  <dcterms:modified xsi:type="dcterms:W3CDTF">2026-07-30T07:56:47Z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