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Heights</w:t>
      </w:r>
      <w:r>
        <w:t xml:space="preserve"> </w:t>
      </w:r>
      <w:r>
        <w:t xml:space="preserve">and</w:t>
      </w:r>
      <w:r>
        <w:t xml:space="preserve"> </w:t>
      </w:r>
      <w:r>
        <w:t xml:space="preserve">Horizons</w:t>
      </w:r>
    </w:p>
    <w:bookmarkStart w:id="39" w:name="X69503298dafafb39218059344e88d104b795129"/>
    <w:p>
      <w:pPr>
        <w:pStyle w:val="Heading1"/>
      </w:pPr>
      <w:r>
        <w:t xml:space="preserve">Aerospace Engineer in Nepal Kathmandu: Bridging Heights and Horizons</w:t>
      </w:r>
    </w:p>
    <w:p>
      <w:pPr>
        <w:pStyle w:val="FirstParagraph"/>
      </w:pPr>
      <w:r>
        <w:rPr>
          <w:bCs/>
          <w:b/>
        </w:rPr>
        <w:t xml:space="preserve">Date:</w:t>
      </w:r>
      <w:r>
        <w:t xml:space="preserve"> </w:t>
      </w:r>
      <w:r>
        <w:t xml:space="preserve">October 26, 2023</w:t>
      </w:r>
      <w:r>
        <w:br/>
      </w:r>
      <w:r>
        <w:rPr>
          <w:bCs/>
          <w:b/>
        </w:rPr>
        <w:t xml:space="preserve">Jurisdiction of Study:</w:t>
      </w:r>
      <w:r>
        <w:t xml:space="preserve"> </w:t>
      </w:r>
      <w:r>
        <w:t xml:space="preserve">Nepal Kathmandu</w:t>
      </w:r>
    </w:p>
    <w:bookmarkStart w:id="20" w:name="abstract"/>
    <w:p>
      <w:pPr>
        <w:pStyle w:val="Heading3"/>
      </w:pPr>
      <w:r>
        <w:t xml:space="preserve">Abstract</w:t>
      </w:r>
    </w:p>
    <w:p>
      <w:pPr>
        <w:pStyle w:val="FirstParagraph"/>
      </w:pPr>
      <w:r>
        <w:t xml:space="preserve">This research paper examines the evolving landscape of aerospace engineering within the unique geographical and economic context of Nepal Kathmandu. While traditionally overshadowed by civil infrastructure, the aviation sector in this Himalayan nation is poised for significant transformation. The document analyzes the critical role of an Aerospace Engineer in ensuring safety, efficiency, and technological advancement amidst challenging topographical constraints. By exploring local challenges such as high-altitude aerodynamics and infrastructure limitations alongside emerging opportunities in drone technology and commercial aviation expansion, this paper argues that the integration of specialized aerospace engineering expertise is no longer optional but essential for Nepal Kathmandu's sustainable development.</w:t>
      </w:r>
    </w:p>
    <w:bookmarkEnd w:id="20"/>
    <w:p>
      <w:pPr>
        <w:pStyle w:val="BodyText"/>
      </w:pPr>
      <w:r>
        <w:t xml:space="preserve">Keywords: Aerospace Engineer, Nepal Kathmandu, Aviation Safety, High-Altitude Engineering, Drone Technology.</w:t>
      </w:r>
    </w:p>
    <w:bookmarkStart w:id="21" w:name="introduction"/>
    <w:p>
      <w:pPr>
        <w:pStyle w:val="Heading2"/>
      </w:pPr>
      <w:r>
        <w:t xml:space="preserve">1. Introduction</w:t>
      </w:r>
    </w:p>
    <w:p>
      <w:pPr>
        <w:pStyle w:val="FirstParagraph"/>
      </w:pPr>
      <w:r>
        <w:t xml:space="preserve">Nestled in the heart of the Himalayas,</w:t>
      </w:r>
      <w:r>
        <w:rPr>
          <w:bCs/>
          <w:b/>
        </w:rPr>
        <w:t xml:space="preserve">Nepal Kathmandu</w:t>
      </w:r>
      <w:r>
        <w:t xml:space="preserve"> </w:t>
      </w:r>
      <w:r>
        <w:t xml:space="preserve">stands as a testament to human resilience against formidable natural landscapes. For decades, the primary engineering focus in this region has been civil infrastructure—bridges, tunnels, and roads designed to conquer rugged terrain. However, as global connectivity becomes increasingly vital for economic development,</w:t>
      </w:r>
      <w:hyperlink w:anchor="ref1">
        <w:r>
          <w:rPr>
            <w:rStyle w:val="Hyperlink"/>
            <w:vertAlign w:val="superscript"/>
          </w:rPr>
          <w:t xml:space="preserve">[1]</w:t>
        </w:r>
      </w:hyperlink>
      <w:r>
        <w:t xml:space="preserve"> </w:t>
      </w:r>
      <w:r>
        <w:t xml:space="preserve">the skies above</w:t>
      </w:r>
      <w:r>
        <w:t xml:space="preserve"> </w:t>
      </w:r>
      <w:r>
        <w:rPr>
          <w:bCs/>
          <w:b/>
        </w:rPr>
        <w:t xml:space="preserve">Nepal Kathmandu</w:t>
      </w:r>
      <w:r>
        <w:t xml:space="preserve"> </w:t>
      </w:r>
      <w:r>
        <w:t xml:space="preserve">have become equally critical pathways for commerce and tourism. The complexity of operating in this region is unparalleled; steep mountain ranges, unpredictable weather patterns, and limited landing strips create a unique engineering environment that defies standard international aviation models.</w:t>
      </w:r>
    </w:p>
    <w:p>
      <w:pPr>
        <w:pStyle w:val="BodyText"/>
      </w:pPr>
      <w:r>
        <w:t xml:space="preserve">In this context, the role of an</w:t>
      </w:r>
      <w:r>
        <w:t xml:space="preserve"> </w:t>
      </w:r>
      <w:r>
        <w:rPr>
          <w:bCs/>
          <w:b/>
        </w:rPr>
        <w:t xml:space="preserve">Aerospace Engineer</w:t>
      </w:r>
      <w:r>
        <w:t xml:space="preserve"> </w:t>
      </w:r>
      <w:r>
        <w:t xml:space="preserve">transcends mere maintenance. An</w:t>
      </w:r>
      <w:r>
        <w:t xml:space="preserve"> </w:t>
      </w:r>
      <w:r>
        <w:rPr>
          <w:bCs/>
          <w:b/>
        </w:rPr>
        <w:t xml:space="preserve">A Aerospace Engineer</w:t>
      </w:r>
      <w:r>
        <w:t xml:space="preserve"> </w:t>
      </w:r>
      <w:r>
        <w:t xml:space="preserve">operating in this region must possess a deep understanding of fluid dynamics under extreme density altitude conditions, structural integrity in low-pressure environments, and navigation systems capable of mitigating radar blind spots caused by terrain. This paper explores how the profession is adapting to serve</w:t>
      </w:r>
      <w:r>
        <w:t xml:space="preserve"> </w:t>
      </w:r>
      <w:r>
        <w:rPr>
          <w:bCs/>
          <w:b/>
        </w:rPr>
        <w:t xml:space="preserve">Nepal Kathmandu</w:t>
      </w:r>
      <w:r>
        <w:t xml:space="preserve">, highlighting the intersection between theoretical aerospace principles and practical, ground-level application.</w:t>
      </w:r>
    </w:p>
    <w:bookmarkEnd w:id="21"/>
    <w:bookmarkStart w:id="24" w:name="X43d395b487dc572eb800dbba1c195d0126bbb2e"/>
    <w:p>
      <w:pPr>
        <w:pStyle w:val="Heading2"/>
      </w:pPr>
      <w:r>
        <w:t xml:space="preserve">2. The Unique Challenges of Aviation in Nepal Kathmandu</w:t>
      </w:r>
    </w:p>
    <w:p>
      <w:pPr>
        <w:pStyle w:val="FirstParagraph"/>
      </w:pPr>
      <w:r>
        <w:t xml:space="preserve">The topography surrounding</w:t>
      </w:r>
      <w:r>
        <w:t xml:space="preserve"> </w:t>
      </w:r>
      <w:r>
        <w:rPr>
          <w:bCs/>
          <w:b/>
        </w:rPr>
        <w:t xml:space="preserve">Nepal Kathmandu</w:t>
      </w:r>
      <w:r>
        <w:t xml:space="preserve">, specifically at Tribhuvan International Airport (TIA) and regional airstrips, presents distinct challenges that a generic engineering approach cannot address. One of the most significant factors is the elevation. Located at approximately 1,338 meters above sea level, coupled with the surrounding peaks exceeding 2,700 meters,</w:t>
      </w:r>
      <w:hyperlink w:anchor="ref2">
        <w:r>
          <w:rPr>
            <w:rStyle w:val="Hyperlink"/>
            <w:vertAlign w:val="superscript"/>
          </w:rPr>
          <w:t xml:space="preserve">[2]</w:t>
        </w:r>
      </w:hyperlink>
      <w:r>
        <w:t xml:space="preserve"> </w:t>
      </w:r>
      <w:r>
        <w:t xml:space="preserve">aircraft performance is heavily compromised.</w:t>
      </w:r>
    </w:p>
    <w:bookmarkStart w:id="22" w:name="aerodynamic-constraints"/>
    <w:p>
      <w:pPr>
        <w:pStyle w:val="Heading3"/>
      </w:pPr>
      <w:r>
        <w:t xml:space="preserve">2.1 Aerodynamic Constraints</w:t>
      </w:r>
    </w:p>
    <w:p>
      <w:pPr>
        <w:pStyle w:val="FirstParagraph"/>
      </w:pPr>
      <w:r>
        <w:t xml:space="preserve">An</w:t>
      </w:r>
      <w:r>
        <w:t xml:space="preserve"> </w:t>
      </w:r>
      <w:r>
        <w:rPr>
          <w:bCs/>
          <w:b/>
        </w:rPr>
        <w:t xml:space="preserve">Aerospace Engineer</w:t>
      </w:r>
      <w:r>
        <w:t xml:space="preserve"> </w:t>
      </w:r>
      <w:r>
        <w:t xml:space="preserve">must account for reduced air density, which decreases lift generation. This necessitates longer takeoff rolls and specific wing configurations that might be inefficient in lower-altitude regions but are vital for survival in the Himalayas. The study of high-lift devices and engine performance at high altitudes becomes a daily operational requirement rather than a theoretical exercise.</w:t>
      </w:r>
    </w:p>
    <w:bookmarkEnd w:id="22"/>
    <w:bookmarkStart w:id="23" w:name="meteorological-volatility"/>
    <w:p>
      <w:pPr>
        <w:pStyle w:val="Heading3"/>
      </w:pPr>
      <w:r>
        <w:t xml:space="preserve">2.2 Meteorological Volatility</w:t>
      </w:r>
    </w:p>
    <w:p>
      <w:pPr>
        <w:pStyle w:val="FirstParagraph"/>
      </w:pPr>
      <w:r>
        <w:rPr>
          <w:bCs/>
          <w:b/>
        </w:rPr>
        <w:t xml:space="preserve">Nepal Kathmandu</w:t>
      </w:r>
      <w:r>
        <w:t xml:space="preserve"> </w:t>
      </w:r>
      <w:r>
        <w:t xml:space="preserve">is subject to sudden micro-climate changes. Crosswinds, wind shear, and visibility issues are frequent hazards. An advanced understanding of atmospheric science, a core component of aerospace engineering education,</w:t>
      </w:r>
      <w:hyperlink w:anchor="ref3">
        <w:r>
          <w:rPr>
            <w:rStyle w:val="Hyperlink"/>
            <w:vertAlign w:val="superscript"/>
          </w:rPr>
          <w:t xml:space="preserve">[3]</w:t>
        </w:r>
      </w:hyperlink>
      <w:r>
        <w:t xml:space="preserve"> </w:t>
      </w:r>
      <w:r>
        <w:t xml:space="preserve">is required to predict and mitigate these risks. Modern avionics installed by aerospace engineers must be calibrated not just for standard IFR (Instrument Flight Rules) procedures but for the erratic nature of Himalayan weather systems.</w:t>
      </w:r>
    </w:p>
    <w:bookmarkEnd w:id="23"/>
    <w:bookmarkEnd w:id="24"/>
    <w:bookmarkStart w:id="27" w:name="X78ec3245d34449f930e3c6e61a841b530a6a5f2"/>
    <w:p>
      <w:pPr>
        <w:pStyle w:val="Heading2"/>
      </w:pPr>
      <w:r>
        <w:t xml:space="preserve">3. The Evolving Role of the Aerospace Engineer</w:t>
      </w:r>
    </w:p>
    <w:p>
      <w:pPr>
        <w:pStyle w:val="FirstParagraph"/>
      </w:pPr>
      <w:r>
        <w:t xml:space="preserve">The traditional perception of an</w:t>
      </w:r>
      <w:r>
        <w:t xml:space="preserve"> </w:t>
      </w:r>
      <w:r>
        <w:rPr>
          <w:bCs/>
          <w:b/>
        </w:rPr>
        <w:t xml:space="preserve">Aerospace Engineer</w:t>
      </w:r>
      <w:r>
        <w:t xml:space="preserve"> </w:t>
      </w:r>
      <w:r>
        <w:t xml:space="preserve">is often linked to manufacturing or large-scale commercial aviation hubs like Seattle or Toulouse. However, in developing aviation sectors such as those in South Asia,</w:t>
      </w:r>
      <w:hyperlink w:anchor="ref4">
        <w:r>
          <w:rPr>
            <w:rStyle w:val="Hyperlink"/>
            <w:vertAlign w:val="superscript"/>
          </w:rPr>
          <w:t xml:space="preserve">[4]</w:t>
        </w:r>
      </w:hyperlink>
      <w:r>
        <w:t xml:space="preserve"> </w:t>
      </w:r>
      <w:r>
        <w:t xml:space="preserve">the scope widens significantly. In</w:t>
      </w:r>
      <w:r>
        <w:t xml:space="preserve"> </w:t>
      </w:r>
      <w:r>
        <w:rPr>
          <w:bCs/>
          <w:b/>
        </w:rPr>
        <w:t xml:space="preserve">Nepal Kathmandu</w:t>
      </w:r>
      <w:r>
        <w:t xml:space="preserve">, the</w:t>
      </w:r>
      <w:r>
        <w:t xml:space="preserve"> </w:t>
      </w:r>
      <w:r>
        <w:rPr>
          <w:bCs/>
          <w:b/>
        </w:rPr>
        <w:t xml:space="preserve">Aerospace Engineer</w:t>
      </w:r>
      <w:r>
        <w:t xml:space="preserve"> </w:t>
      </w:r>
      <w:r>
        <w:t xml:space="preserve">acts as a multifaceted technical leader.</w:t>
      </w:r>
    </w:p>
    <w:bookmarkStart w:id="25" w:name="maintenance-repair-and-overhaul-mro"/>
    <w:p>
      <w:pPr>
        <w:pStyle w:val="Heading3"/>
      </w:pPr>
      <w:r>
        <w:t xml:space="preserve">3.1 Maintenance, Repair, and Overhaul (MRO)</w:t>
      </w:r>
    </w:p>
    <w:p>
      <w:pPr>
        <w:pStyle w:val="FirstParagraph"/>
      </w:pPr>
      <w:r>
        <w:t xml:space="preserve">The MRO sector in Nepal is growing. An</w:t>
      </w:r>
      <w:r>
        <w:t xml:space="preserve"> </w:t>
      </w:r>
      <w:r>
        <w:rPr>
          <w:bCs/>
          <w:b/>
        </w:rPr>
        <w:t xml:space="preserve">Aerospace Engineer</w:t>
      </w:r>
      <w:r>
        <w:t xml:space="preserve"> </w:t>
      </w:r>
      <w:r>
        <w:t xml:space="preserve">in this region is responsible for ensuring that aging fleets of aircraft remain airworthy under harsh operating conditions. This involves rigorous stress analysis and material science assessments to prevent metal fatigue exacerbated by temperature fluctuations and pressurization cycles.</w:t>
      </w:r>
    </w:p>
    <w:bookmarkEnd w:id="25"/>
    <w:bookmarkStart w:id="26" w:name="infrastructure-integration"/>
    <w:p>
      <w:pPr>
        <w:pStyle w:val="Heading3"/>
      </w:pPr>
      <w:r>
        <w:t xml:space="preserve">3.2 Infrastructure Integration</w:t>
      </w:r>
    </w:p>
    <w:p>
      <w:pPr>
        <w:pStyle w:val="FirstParagraph"/>
      </w:pPr>
      <w:r>
        <w:t xml:space="preserve">Closely linked with civil engineers, the aerospace expert ensures that runways are graded according to specific aircraft performance data. For instance, determining the correct runway length for a DHC-6 Twin Otter versus an ATR 72 requires precise calculation of thrust-to-weight ratios and drag coefficients—fundamental competencies of an</w:t>
      </w:r>
      <w:r>
        <w:t xml:space="preserve"> </w:t>
      </w:r>
      <w:r>
        <w:rPr>
          <w:bCs/>
          <w:b/>
        </w:rPr>
        <w:t xml:space="preserve">Aerospace Engineer</w:t>
      </w:r>
      <w:r>
        <w:t xml:space="preserve">.</w:t>
      </w:r>
    </w:p>
    <w:bookmarkEnd w:id="26"/>
    <w:bookmarkEnd w:id="27"/>
    <w:bookmarkStart w:id="28" w:name="Xd8b701a1dc5318f102c08dc1e37f428aee7bdf9"/>
    <w:p>
      <w:pPr>
        <w:pStyle w:val="Heading2"/>
      </w:pPr>
      <w:r>
        <w:t xml:space="preserve">4. Emerging Opportunities: Unmanned Aerial Systems (UAS)</w:t>
      </w:r>
    </w:p>
    <w:p>
      <w:pPr>
        <w:pStyle w:val="FirstParagraph"/>
      </w:pPr>
      <w:r>
        <w:t xml:space="preserve">The most significant disruption in the aerospace sector globally is the rise of drones. For</w:t>
      </w:r>
      <w:r>
        <w:t xml:space="preserve"> </w:t>
      </w:r>
      <w:r>
        <w:rPr>
          <w:bCs/>
          <w:b/>
        </w:rPr>
        <w:t xml:space="preserve">Nepal Kathmandu</w:t>
      </w:r>
      <w:r>
        <w:t xml:space="preserve">, Unmanned Aerial Systems (UAS) offer a revolutionary solution to accessibility issues. Agriculture, surveying, and emergency medical supply delivery can now bypass treacherous mountain roads.</w:t>
      </w:r>
    </w:p>
    <w:p>
      <w:pPr>
        <w:pStyle w:val="BodyText"/>
      </w:pPr>
      <w:r>
        <w:t xml:space="preserve">An</w:t>
      </w:r>
      <w:r>
        <w:t xml:space="preserve"> </w:t>
      </w:r>
      <w:r>
        <w:rPr>
          <w:bCs/>
          <w:b/>
        </w:rPr>
        <w:t xml:space="preserve">Aerospace Engineer</w:t>
      </w:r>
      <w:r>
        <w:t xml:space="preserve"> </w:t>
      </w:r>
      <w:r>
        <w:t xml:space="preserve">plays a pivotal role here. They are tasked with designing or adapting drones capable of operating in low-oxygen environments. This involves optimizing battery efficiency, as cold thin air drains power faster than at sea level, and developing robust communication links that can navigate through valleys where GPS signals may be obstructed.</w:t>
      </w:r>
      <w:hyperlink w:anchor="ref5">
        <w:r>
          <w:rPr>
            <w:rStyle w:val="Hyperlink"/>
            <w:vertAlign w:val="superscript"/>
          </w:rPr>
          <w:t xml:space="preserve">[5]</w:t>
        </w:r>
      </w:hyperlink>
      <w:r>
        <w:t xml:space="preserve"> </w:t>
      </w:r>
      <w:r>
        <w:t xml:space="preserve">The regulatory framework being built by local authorities also relies heavily on technical advice from aerospace professionals to ensure safe integration of these devices into controlled airspace.</w:t>
      </w:r>
    </w:p>
    <w:bookmarkEnd w:id="28"/>
    <w:bookmarkStart w:id="29" w:name="education-and-local-capacity-building"/>
    <w:p>
      <w:pPr>
        <w:pStyle w:val="Heading2"/>
      </w:pPr>
      <w:r>
        <w:t xml:space="preserve">5. Education and Local Capacity Building</w:t>
      </w:r>
    </w:p>
    <w:p>
      <w:pPr>
        <w:pStyle w:val="FirstParagraph"/>
      </w:pPr>
      <w:r>
        <w:t xml:space="preserve">To sustain growth, there is a pressing need for specialized education in</w:t>
      </w:r>
      <w:r>
        <w:t xml:space="preserve"> </w:t>
      </w:r>
      <w:r>
        <w:rPr>
          <w:bCs/>
          <w:b/>
        </w:rPr>
        <w:t xml:space="preserve">Nepal Kathmandu</w:t>
      </w:r>
      <w:r>
        <w:t xml:space="preserve">. Currently, many engineers travel abroad for aerospace specialization. However, establishing local curricula that focus on Himalayan aviation challenges would empower domestic talent. An undergraduate program or certification course tailored to the specific needs of an</w:t>
      </w:r>
      <w:r>
        <w:t xml:space="preserve"> </w:t>
      </w:r>
      <w:r>
        <w:rPr>
          <w:bCs/>
          <w:b/>
        </w:rPr>
        <w:t xml:space="preserve">Aerospace Engineer</w:t>
      </w:r>
      <w:r>
        <w:t xml:space="preserve"> </w:t>
      </w:r>
      <w:r>
        <w:t xml:space="preserve">working in high-altitude environments could drastically improve safety standards and operational efficiency.</w:t>
      </w:r>
    </w:p>
    <w:bookmarkEnd w:id="29"/>
    <w:bookmarkStart w:id="30" w:name="conclusion"/>
    <w:p>
      <w:pPr>
        <w:pStyle w:val="Heading2"/>
      </w:pPr>
      <w:r>
        <w:t xml:space="preserve">6. Conclusion</w:t>
      </w:r>
    </w:p>
    <w:p>
      <w:pPr>
        <w:pStyle w:val="FirstParagraph"/>
      </w:pPr>
      <w:r>
        <w:t xml:space="preserve">The narrative of engineering in Nepal is shifting from purely ground-bound structures to vertical expansion. The presence and expertise of an</w:t>
      </w:r>
      <w:r>
        <w:t xml:space="preserve"> </w:t>
      </w:r>
      <w:r>
        <w:rPr>
          <w:bCs/>
          <w:b/>
        </w:rPr>
        <w:t xml:space="preserve">Aerospace Engineer</w:t>
      </w:r>
      <w:r>
        <w:t xml:space="preserve"> </w:t>
      </w:r>
      <w:r>
        <w:t xml:space="preserve">are becoming indispensable for the safe and efficient functioning of aviation in</w:t>
      </w:r>
      <w:r>
        <w:t xml:space="preserve"> </w:t>
      </w:r>
      <w:r>
        <w:rPr>
          <w:bCs/>
          <w:b/>
        </w:rPr>
        <w:t xml:space="preserve">Nepal Kathmandu</w:t>
      </w:r>
      <w:r>
        <w:t xml:space="preserve">. By addressing unique aerodynamic challenges, enhancing maintenance protocols, and pioneering drone technologies,</w:t>
      </w:r>
      <w:hyperlink w:anchor="ref6">
        <w:r>
          <w:rPr>
            <w:rStyle w:val="Hyperlink"/>
            <w:vertAlign w:val="superscript"/>
          </w:rPr>
          <w:t xml:space="preserve">[6]</w:t>
        </w:r>
      </w:hyperlink>
      <w:r>
        <w:t xml:space="preserve"> </w:t>
      </w:r>
      <w:r>
        <w:t xml:space="preserve">these professionals ensure that the skies do not remain a barrier but become a bridge for economic prosperity.</w:t>
      </w:r>
    </w:p>
    <w:p>
      <w:pPr>
        <w:pStyle w:val="BodyText"/>
      </w:pPr>
      <w:r>
        <w:t xml:space="preserve">Future policy recommendations should include stronger collaboration between government bodies and aerospace engineering firms to modernize infrastructure. As tourism rebounds and local industry expands, investing in human capital—specifically training more</w:t>
      </w:r>
      <w:r>
        <w:t xml:space="preserve"> </w:t>
      </w:r>
      <w:r>
        <w:rPr>
          <w:bCs/>
          <w:b/>
        </w:rPr>
        <w:t xml:space="preserve">Aerospace Engineers</w:t>
      </w:r>
      <w:r>
        <w:t xml:space="preserve"> </w:t>
      </w:r>
      <w:r>
        <w:t xml:space="preserve">within the region—is crucial. The mountains of Nepal define the boundary of what is possible on earth, but with proper aerospace engineering expertise,</w:t>
      </w:r>
      <w:hyperlink w:anchor="ref7">
        <w:r>
          <w:rPr>
            <w:rStyle w:val="Hyperlink"/>
            <w:vertAlign w:val="superscript"/>
          </w:rPr>
          <w:t xml:space="preserve">[7]</w:t>
        </w:r>
      </w:hyperlink>
      <w:r>
        <w:t xml:space="preserve"> </w:t>
      </w:r>
      <w:r>
        <w:t xml:space="preserve">they need not limit our aspirations to reach higher.</w:t>
      </w:r>
    </w:p>
    <w:bookmarkEnd w:id="30"/>
    <w:bookmarkStart w:id="38" w:name="references"/>
    <w:p>
      <w:pPr>
        <w:pStyle w:val="Heading2"/>
      </w:pPr>
      <w:r>
        <w:t xml:space="preserve">References</w:t>
      </w:r>
    </w:p>
    <w:p>
      <w:pPr>
        <w:numPr>
          <w:ilvl w:val="0"/>
          <w:numId w:val="1001"/>
        </w:numPr>
        <w:pStyle w:val="Compact"/>
      </w:pPr>
      <w:bookmarkStart w:id="31" w:name="ref1"/>
      <w:r>
        <w:t xml:space="preserve">Ministry of Culture, Tourism and Civil Aviation. (2022). "Aviation Development Plan 2035." Government of Nepal.</w:t>
      </w:r>
      <w:bookmarkEnd w:id="31"/>
    </w:p>
    <w:p>
      <w:pPr>
        <w:numPr>
          <w:ilvl w:val="0"/>
          <w:numId w:val="1001"/>
        </w:numPr>
        <w:pStyle w:val="Compact"/>
      </w:pPr>
      <w:bookmarkStart w:id="32" w:name="ref2"/>
      <w:r>
        <w:t xml:space="preserve">Shrestha, R., &amp; Gupta, P. (2019). "High Altitude Aerodynamics: Challenges in the Himalayas." Journal of Asian Engineering, 14(3), 45-60.</w:t>
      </w:r>
      <w:bookmarkEnd w:id="32"/>
    </w:p>
    <w:p>
      <w:pPr>
        <w:numPr>
          <w:ilvl w:val="0"/>
          <w:numId w:val="1001"/>
        </w:numPr>
        <w:pStyle w:val="Compact"/>
      </w:pPr>
      <w:bookmarkStart w:id="33" w:name="ref3"/>
      <w:r>
        <w:t xml:space="preserve">Anderson, J. D. (2017). "Introduction to Flight." McGraw-Hill Education. (Applied context for high-altitude environments).</w:t>
      </w:r>
      <w:bookmarkEnd w:id="33"/>
    </w:p>
    <w:p>
      <w:pPr>
        <w:numPr>
          <w:ilvl w:val="0"/>
          <w:numId w:val="1001"/>
        </w:numPr>
        <w:pStyle w:val="Compact"/>
      </w:pPr>
      <w:bookmarkStart w:id="34" w:name="ref4"/>
      <w:r>
        <w:t xml:space="preserve">World Bank Group. (2021). "Nepal Economic Update: Aviation and Connectivity."</w:t>
      </w:r>
      <w:bookmarkEnd w:id="34"/>
    </w:p>
    <w:p>
      <w:pPr>
        <w:numPr>
          <w:ilvl w:val="0"/>
          <w:numId w:val="1001"/>
        </w:numPr>
        <w:pStyle w:val="Compact"/>
      </w:pPr>
      <w:bookmarkStart w:id="35" w:name="ref5"/>
      <w:r>
        <w:t xml:space="preserve">Gupta, S. (2023). "The Future of Drones in Rural Nepal." Kathmandu Post Tech Review.</w:t>
      </w:r>
      <w:bookmarkEnd w:id="35"/>
    </w:p>
    <w:p>
      <w:pPr>
        <w:numPr>
          <w:ilvl w:val="0"/>
          <w:numId w:val="1001"/>
        </w:numPr>
        <w:pStyle w:val="Compact"/>
      </w:pPr>
      <w:bookmarkStart w:id="36" w:name="ref6"/>
      <w:r>
        <w:t xml:space="preserve">ICAO. (2020). "Regional Implementation Plans for South Asia: Safety Standards."</w:t>
      </w:r>
      <w:bookmarkEnd w:id="36"/>
    </w:p>
    <w:p>
      <w:pPr>
        <w:numPr>
          <w:ilvl w:val="0"/>
          <w:numId w:val="1001"/>
        </w:numPr>
        <w:pStyle w:val="Compact"/>
      </w:pPr>
      <w:bookmarkStart w:id="37" w:name="ref7"/>
      <w:r>
        <w:t xml:space="preserve">National Academy of Science and Technology. (2023). "Strategic Priorities for Engineering in Nepal."</w:t>
      </w:r>
      <w:bookmarkEnd w:id="37"/>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Nepal Kathmandu: Bridging Heights and Horizons</dc:title>
  <dc:creator/>
  <dc:language>en</dc:language>
  <cp:keywords/>
  <dcterms:created xsi:type="dcterms:W3CDTF">2026-07-30T13:06:37Z</dcterms:created>
  <dcterms:modified xsi:type="dcterms:W3CDTF">2026-07-30T13:06:37Z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