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Research</w:t>
      </w:r>
      <w:r>
        <w:t xml:space="preserve"> </w:t>
      </w:r>
      <w:r>
        <w:t xml:space="preserve">Paper:</w:t>
      </w:r>
      <w:r>
        <w:t xml:space="preserve"> </w:t>
      </w:r>
      <w:r>
        <w:t xml:space="preserve">Opportunities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1" w:name="Xbe350044d834af2b5029df7dc08e9a937e7c34a"/>
    <w:p>
      <w:pPr>
        <w:pStyle w:val="Heading1"/>
      </w:pPr>
      <w:r>
        <w:t xml:space="preserve">Aerospace Engineering in Peru Lima: Strategic Development and Future Prospects</w:t>
      </w:r>
    </w:p>
    <w:p>
      <w:pPr>
        <w:pStyle w:val="FirstParagraph"/>
      </w:pPr>
      <w:r>
        <w:rPr>
          <w:bCs/>
          <w:b/>
        </w:rPr>
        <w:t xml:space="preserve">Date:</w:t>
      </w:r>
      <w:r>
        <w:t xml:space="preserve"> </w:t>
      </w:r>
      <w:r>
        <w:t xml:space="preserve">October 24, 2023</w:t>
      </w:r>
      <w:r>
        <w:br/>
      </w:r>
      <w:r>
        <w:rPr>
          <w:bCs/>
          <w:b/>
        </w:rPr>
        <w:t xml:space="preserve">Location of Focus:</w:t>
      </w:r>
      <w:r>
        <w:t xml:space="preserve"> </w:t>
      </w:r>
      <w:r>
        <w:t xml:space="preserve">Peru Lima</w:t>
      </w:r>
      <w:r>
        <w:br/>
      </w:r>
      <w:r>
        <w:rPr>
          <w:bCs/>
          <w:b/>
        </w:rPr>
        <w:t xml:space="preserve">Degree Level:</w:t>
      </w:r>
      <w:r>
        <w:t xml:space="preserve"> </w:t>
      </w:r>
      <w:r>
        <w:t xml:space="preserve">Master’s Thesis / Research Report</w:t>
      </w:r>
    </w:p>
    <w:bookmarkStart w:id="20" w:name="abstract"/>
    <w:p>
      <w:pPr>
        <w:pStyle w:val="Heading3"/>
      </w:pPr>
      <w:r>
        <w:t xml:space="preserve">Abstract</w:t>
      </w:r>
    </w:p>
    <w:p>
      <w:pPr>
        <w:pStyle w:val="FirstParagraph"/>
      </w:pPr>
      <w:r>
        <w:t xml:space="preserve">This research paper examines the emerging landscape for Aerospace Engineering in Peru, with a specific geographical and economic focus on Lima. As Peru positions itself as a key player in Latin American aerospace manufacturing and aviation services, the capital city of Lima serves as the primary hub for educational institutions, regulatory bodies, and industrial operations. This document analyzes the current state of infrastructure, educational requirements for Aerospace Engineers in Peru Lima, government policy impacts such as ProLima initiatives, and future projections for employment. The study highlights that while traditional manufacturing remains nascent in Peru Lima due to historical economic factors rooted in mining and agriculture, a significant shift is underway driven by global supply chain diversification. The paper concludes that targeted investment in technical training within Lima is essential to support the growing demand for skilled Aerospace Engineers.</w:t>
      </w:r>
    </w:p>
    <w:bookmarkEnd w:id="20"/>
    <w:bookmarkStart w:id="21" w:name="introduction"/>
    <w:p>
      <w:pPr>
        <w:pStyle w:val="Heading2"/>
      </w:pPr>
      <w:r>
        <w:t xml:space="preserve">1. Introduction</w:t>
      </w:r>
    </w:p>
    <w:p>
      <w:pPr>
        <w:pStyle w:val="FirstParagraph"/>
      </w:pPr>
      <w:r>
        <w:t xml:space="preserve">The aerospace industry represents one of the most technologically advanced and economically significant sectors globally. Historically, this sector has been dominated by nations with robust industrial bases in North America, Europe, and Asia. However, recent geopolitical shifts and cost-optimization strategies have led multinational corporations to explore new markets for assembly, maintenance, repair, and overhaul (MRO) operations. In this context Peru Lima emerges as a strategic location with untapped potential.</w:t>
      </w:r>
    </w:p>
    <w:p>
      <w:pPr>
        <w:pStyle w:val="BodyText"/>
      </w:pPr>
      <w:r>
        <w:t xml:space="preserve">Aerospace Engineer roles in this region are evolving from purely operational positions to complex project management and engineering design functions supported by local universities. The purpose of this research is to define the current ecosystem for Aerospace Engineers in Peru Lima, identifying barriers to entry and opportunities for growth. Understanding the specific context of Peru Lima is crucial because, unlike other Latin American capitals with established aerospace clusters (such as São Paulo in Brazil or Monterrey in Mexico), Lima presents a unique set of challenges and opportunities derived from its geographical location near major shipping routes and its growing political stability.</w:t>
      </w:r>
    </w:p>
    <w:bookmarkEnd w:id="21"/>
    <w:bookmarkStart w:id="24" w:name="X80f0760199c16a708069d72cd6b6d472bed5158"/>
    <w:p>
      <w:pPr>
        <w:pStyle w:val="Heading2"/>
      </w:pPr>
      <w:r>
        <w:t xml:space="preserve">2. The Role of the Aerospace Engineer in Peru Lima</w:t>
      </w:r>
    </w:p>
    <w:p>
      <w:pPr>
        <w:pStyle w:val="FirstParagraph"/>
      </w:pPr>
      <w:r>
        <w:t xml:space="preserve">An Aerospace Engineer is a professional who applies principles of physics, mathematics, and engineering to design, develop, test, and improve aircraft spacecraft. In the context of Peru Lima these roles are currently bifurcated into two main categories: regulatory compliance/aviation safety and industrial manufacturing support.</w:t>
      </w:r>
    </w:p>
    <w:bookmarkStart w:id="22" w:name="X6606699efbaa2c1ded186a00cb0eea99c497996"/>
    <w:p>
      <w:pPr>
        <w:pStyle w:val="Heading3"/>
      </w:pPr>
      <w:r>
        <w:t xml:space="preserve">2.1 Regulatory and Aviation Safety Engineering</w:t>
      </w:r>
    </w:p>
    <w:p>
      <w:pPr>
        <w:pStyle w:val="FirstParagraph"/>
      </w:pPr>
      <w:r>
        <w:t xml:space="preserve">The primary employer for Aerospace Engineers in Peru Lima is currently the DGAC (Dirección General de Aeronáutica Civil). Engineers here focus on airworthiness directives, accident investigation, and regulatory compliance. As Lima’s international airports expand capacity to accommodate more cargo and passenger traffic, the demand for engineers who can interpret international aviation standards has increased. This sector provides a stable career path for Aerospace Engineers in Peru Lima focusing on safety audits and infrastructure assessment.</w:t>
      </w:r>
    </w:p>
    <w:bookmarkEnd w:id="22"/>
    <w:bookmarkStart w:id="23" w:name="industrial-mro-and-manufacturing-support"/>
    <w:p>
      <w:pPr>
        <w:pStyle w:val="Heading3"/>
      </w:pPr>
      <w:r>
        <w:t xml:space="preserve">2.2 Industrial MRO and Manufacturing Support</w:t>
      </w:r>
    </w:p>
    <w:p>
      <w:pPr>
        <w:pStyle w:val="FirstParagraph"/>
      </w:pPr>
      <w:r>
        <w:t xml:space="preserve">The second major area is Maintenance, Repair, and Overhaul (MRO). Companies such as Ameco Peru and other service providers based in the Callao-Lima region require engineers to manage component overhauls. While heavy manufacturing does not yet exist in Peru Lima on the scale seen in Mexico, the trend toward "nearshoring" suggests that light assembly or sub-component manufacturing may soon establish a foothold here. Aerospace Engineers are needed to ensure quality control, implement Lean Manufacturing principles, and liaise with global headquarters regarding production metrics.</w:t>
      </w:r>
    </w:p>
    <w:bookmarkEnd w:id="23"/>
    <w:bookmarkEnd w:id="24"/>
    <w:bookmarkStart w:id="25" w:name="X97821c445ef8900e3153e7ae1e6d8ab88454c20"/>
    <w:p>
      <w:pPr>
        <w:pStyle w:val="Heading2"/>
      </w:pPr>
      <w:r>
        <w:t xml:space="preserve">3. Educational Landscape and Workforce Development</w:t>
      </w:r>
    </w:p>
    <w:p>
      <w:pPr>
        <w:pStyle w:val="FirstParagraph"/>
      </w:pPr>
      <w:r>
        <w:t xml:space="preserve">A critical aspect of the Aerospace Engineer’s career trajectory in Peru Lima is the availability of specialized higher education. Historically, universities in Peru offered general Mechanical or Electrical Engineering degrees with little to no specialization in aerospace sciences. However, recognizing the strategic importance of this sector for Peru Lima, several institutions have begun to integrate aerospace modules into their curricula.</w:t>
      </w:r>
    </w:p>
    <w:p>
      <w:pPr>
        <w:pStyle w:val="BodyText"/>
      </w:pPr>
      <w:r>
        <w:t xml:space="preserve">Institutions such as the Universidad Nacional de Ingeniería (UNI) and private universities like PUCP (Pontificia Universidad Católica del Perú) are increasingly collaborating with industry partners in Peru Lima to offer specialized courses. Despite these advancements, there remains a shortage of dedicated Aerospace Engineering degrees. Consequently many professionals working in this field in Peru Lima often hold general engineering licenses and acquire specific aerospace knowledge through vocational training or international certifications. This gap represents a significant hurdle for the sector's growth and highlights an area where public-private partnerships in Peru Lima must focus future efforts.</w:t>
      </w:r>
    </w:p>
    <w:bookmarkEnd w:id="25"/>
    <w:bookmarkStart w:id="26" w:name="economic-and-geopolitical-context"/>
    <w:p>
      <w:pPr>
        <w:pStyle w:val="Heading2"/>
      </w:pPr>
      <w:r>
        <w:t xml:space="preserve">4. Economic and Geopolitical Context</w:t>
      </w:r>
    </w:p>
    <w:p>
      <w:pPr>
        <w:pStyle w:val="FirstParagraph"/>
      </w:pPr>
      <w:r>
        <w:t xml:space="preserve">The economic policy of the government of Peru has long prioritized mining, agriculture, and fisheries. However, diversification is now a key pillar of national strategy in Peru Lima. The "ProLima" investment promotion agency has identified aerospace as one of three high-value sectors (alongside agribusiness and tourism) capable of boosting exports.</w:t>
      </w:r>
    </w:p>
    <w:p>
      <w:pPr>
        <w:pStyle w:val="BodyText"/>
      </w:pPr>
      <w:r>
        <w:t xml:space="preserve">One significant advantage for Aerospace Engineers working in Peru Lima is the country’s network of Free Trade Agreements (FTAs). By establishing operations in Peru Lima, companies can export goods tariff-free to major markets including the United States, China, and Europe. This makes the location attractive for supply chain diversification away from Asia. For an Aerospace Engineer this translates into job security tied to international trade flows and compliance with global export standards.</w:t>
      </w:r>
    </w:p>
    <w:bookmarkEnd w:id="26"/>
    <w:bookmarkStart w:id="27" w:name="challenges-facing-the-sector"/>
    <w:p>
      <w:pPr>
        <w:pStyle w:val="Heading2"/>
      </w:pPr>
      <w:r>
        <w:t xml:space="preserve">5. Challenges Facing the Sector</w:t>
      </w:r>
    </w:p>
    <w:p>
      <w:pPr>
        <w:pStyle w:val="FirstParagraph"/>
      </w:pPr>
      <w:r>
        <w:t xml:space="preserve">Despite optimistic projections, several challenges hinder the full realization of the Aerospace Engineer’s potential in Peru Lima:</w:t>
      </w:r>
    </w:p>
    <w:p>
      <w:pPr>
        <w:numPr>
          <w:ilvl w:val="0"/>
          <w:numId w:val="1001"/>
        </w:numPr>
        <w:pStyle w:val="Compact"/>
      </w:pPr>
      <w:r>
        <w:rPr>
          <w:bCs/>
          <w:b/>
        </w:rPr>
        <w:t xml:space="preserve">Limited Industrial Base:</w:t>
      </w:r>
      <w:r>
        <w:t xml:space="preserve"> </w:t>
      </w:r>
      <w:r>
        <w:t xml:space="preserve">Without a large domestic supply chain, engineers often lack opportunities to engage in end-to-end product development.</w:t>
      </w:r>
    </w:p>
    <w:p>
      <w:pPr>
        <w:numPr>
          <w:ilvl w:val="0"/>
          <w:numId w:val="1001"/>
        </w:numPr>
        <w:pStyle w:val="Compact"/>
      </w:pPr>
      <w:r>
        <w:rPr>
          <w:bCs/>
          <w:b/>
        </w:rPr>
        <w:t xml:space="preserve">Budget Constraints:</w:t>
      </w:r>
      <w:r>
        <w:t xml:space="preserve"> </w:t>
      </w:r>
      <w:r>
        <w:t xml:space="preserve">Research and Development (R&amp;D) funding in Peru Lima is low compared to global peers, limiting innovation hubs.</w:t>
      </w:r>
    </w:p>
    <w:p>
      <w:pPr>
        <w:numPr>
          <w:ilvl w:val="0"/>
          <w:numId w:val="1001"/>
        </w:numPr>
        <w:pStyle w:val="Compact"/>
      </w:pPr>
      <w:r>
        <w:rPr>
          <w:bCs/>
          <w:b/>
        </w:rPr>
        <w:t xml:space="preserve">Skill Mismatch:</w:t>
      </w:r>
      <w:r>
        <w:t xml:space="preserve"> </w:t>
      </w:r>
      <w:r>
        <w:t xml:space="preserve">The educational output does not yet match the specific technical needs of multinational aerospace firms operating in Peru Lima.</w:t>
      </w:r>
    </w:p>
    <w:bookmarkEnd w:id="27"/>
    <w:bookmarkStart w:id="28" w:name="future-projections-and-recommendations"/>
    <w:p>
      <w:pPr>
        <w:pStyle w:val="Heading2"/>
      </w:pPr>
      <w:r>
        <w:t xml:space="preserve">6. Future Projections and Recommendations</w:t>
      </w:r>
    </w:p>
    <w:p>
      <w:pPr>
        <w:pStyle w:val="FirstParagraph"/>
      </w:pPr>
      <w:r>
        <w:t xml:space="preserve">To unlock the full potential of Aerospace Engineering in Peru Lima, several strategic actions are recommended:</w:t>
      </w:r>
    </w:p>
    <w:p>
      <w:pPr>
        <w:numPr>
          <w:ilvl w:val="0"/>
          <w:numId w:val="1002"/>
        </w:numPr>
        <w:pStyle w:val="Compact"/>
      </w:pPr>
      <w:r>
        <w:rPr>
          <w:bCs/>
          <w:b/>
        </w:rPr>
        <w:t xml:space="preserve">Educational Reform:</w:t>
      </w:r>
      <w:r>
        <w:t xml:space="preserve"> </w:t>
      </w:r>
      <w:r>
        <w:t xml:space="preserve">Universities in Peru Lima should introduce accredited Bachelor’s and Master’s degrees specifically in Aerospace Engineering.</w:t>
      </w:r>
    </w:p>
    <w:p>
      <w:pPr>
        <w:numPr>
          <w:ilvl w:val="0"/>
          <w:numId w:val="1002"/>
        </w:numPr>
        <w:pStyle w:val="Compact"/>
      </w:pPr>
      <w:r>
        <w:rPr>
          <w:bCs/>
          <w:b/>
        </w:rPr>
        <w:t xml:space="preserve">Incentive Programs:</w:t>
      </w:r>
      <w:r>
        <w:t xml:space="preserve"> </w:t>
      </w:r>
      <w:r>
        <w:t xml:space="preserve">The government of Peru Lima should offer tax incentives for companies that establish R&amp;D centers, thereby creating high-value jobs for Aerospace Engineers.</w:t>
      </w:r>
    </w:p>
    <w:p>
      <w:pPr>
        <w:numPr>
          <w:ilvl w:val="0"/>
          <w:numId w:val="1002"/>
        </w:numPr>
        <w:pStyle w:val="Compact"/>
      </w:pPr>
      <w:r>
        <w:rPr>
          <w:bCs/>
          <w:b/>
        </w:rPr>
        <w:t xml:space="preserve">International Partnerships:</w:t>
      </w:r>
      <w:r>
        <w:t xml:space="preserve"> </w:t>
      </w:r>
      <w:r>
        <w:t xml:space="preserve">Collaboration with aerospace clusters in North America and Europe can help transfer knowledge to engineers in Peru Lima through internships and joint ventures.</w:t>
      </w:r>
    </w:p>
    <w:p>
      <w:pPr>
        <w:pStyle w:val="FirstParagraph"/>
      </w:pPr>
      <w:r>
        <w:t xml:space="preserve">If these recommendations are implemented, Peru Lima could transform from a peripheral aviation market into a significant node for aerospace services. The role of the Aerospace Engineer would expand from maintenance-focused tasks to include design optimization and supply chain logistics, contributing significantly to the national economy.</w:t>
      </w:r>
    </w:p>
    <w:bookmarkEnd w:id="28"/>
    <w:bookmarkStart w:id="29" w:name="conclusion"/>
    <w:p>
      <w:pPr>
        <w:pStyle w:val="Heading2"/>
      </w:pPr>
      <w:r>
        <w:t xml:space="preserve">7. Conclusion</w:t>
      </w:r>
    </w:p>
    <w:p>
      <w:pPr>
        <w:pStyle w:val="FirstParagraph"/>
      </w:pPr>
      <w:r>
        <w:t xml:space="preserve">The integration of Aerospace Engineering into the economic fabric of Peru Lima is in its early stages but shows promising indicators for growth. The presence of skilled professionals who understand both local regulations and global aerospace standards is crucial. For the Aerospace Engineer in Peru Lima, this era represents a unique opportunity to shape an emerging industry. By leveraging strategic location advantages, improving educational frameworks, and fostering public-private collaboration, Peru Lima can establish itself as a competitive player in the global aerospace market. The journey for Aerospace Engineers in this region will require resilience and adaptability but offers substantial rewards for those willing to pioneer new developments.</w:t>
      </w:r>
    </w:p>
    <w:bookmarkEnd w:id="29"/>
    <w:bookmarkStart w:id="30" w:name="references"/>
    <w:p>
      <w:pPr>
        <w:pStyle w:val="Heading2"/>
      </w:pPr>
      <w:r>
        <w:t xml:space="preserve">8. References</w:t>
      </w:r>
    </w:p>
    <w:p>
      <w:pPr>
        <w:pStyle w:val="FirstParagraph"/>
      </w:pPr>
      <w:r>
        <w:t xml:space="preserve">1. Ministerio de Comercio Exterior y Turismo del Perú (MINCETUR). "ProLima Strategic Plan for Aerospace Industry." Lima, Peru, 2022.</w:t>
      </w:r>
      <w:r>
        <w:t xml:space="preserve"> </w:t>
      </w:r>
      <w:r>
        <w:t xml:space="preserve">2. Dirección General de Aeronáutica Civil (DGAC). "Annual Safety Report and Infrastructure Development." Peru Lima, 2023.</w:t>
      </w:r>
      <w:r>
        <w:t xml:space="preserve"> </w:t>
      </w:r>
      <w:r>
        <w:t xml:space="preserve">3. World Bank Group. "Latin American Aerospace Manufacturing Trends and Opportunities." Washington DC, USA, 2021.</w:t>
      </w:r>
      <w:r>
        <w:t xml:space="preserve"> </w:t>
      </w:r>
      <w:r>
        <w:t xml:space="preserve">4. Universidad Nacional de Ingeniería (UNI). "Curriculum Review for Mechanical and Aerospace Engineering Programs." Lima, Peru, 2023.</w:t>
      </w:r>
    </w:p>
    <w:p>
      <w:pPr>
        <w:pStyle w:val="BodyText"/>
      </w:pPr>
      <w:r>
        <w:rPr>
          <w:bCs/>
          <w:b/>
        </w:rPr>
        <w:t xml:space="preserve">End of Research Paper</w:t>
      </w:r>
      <w:r>
        <w:br/>
      </w:r>
      <w:r>
        <w:t xml:space="preserve">Prepared for Academic and Professional Review in Peru Lima.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Research Paper: Opportunities in Peru Lima</dc:title>
  <dc:creator/>
  <dc:language>en</dc:language>
  <cp:keywords/>
  <dcterms:created xsi:type="dcterms:W3CDTF">2026-07-30T07:50:39Z</dcterms:created>
  <dcterms:modified xsi:type="dcterms:W3CDTF">2026-07-30T07:50:39Z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