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Senegal</w:t>
      </w:r>
      <w:r>
        <w:t xml:space="preserve"> </w:t>
      </w:r>
      <w:r>
        <w:t xml:space="preserve">Dakar:</w:t>
      </w:r>
      <w:r>
        <w:t xml:space="preserve"> </w:t>
      </w:r>
      <w:r>
        <w:t xml:space="preserve">Strategic</w:t>
      </w:r>
      <w:r>
        <w:t xml:space="preserve"> </w:t>
      </w:r>
      <w:r>
        <w:t xml:space="preserve">Opportunities</w:t>
      </w:r>
      <w:r>
        <w:t xml:space="preserve"> </w:t>
      </w:r>
      <w:r>
        <w:t xml:space="preserve">and</w:t>
      </w:r>
      <w:r>
        <w:t xml:space="preserve"> </w:t>
      </w:r>
      <w:r>
        <w:t xml:space="preserve">Academic</w:t>
      </w:r>
      <w:r>
        <w:t xml:space="preserve"> </w:t>
      </w:r>
      <w:r>
        <w:t xml:space="preserve">Pathways</w:t>
      </w:r>
    </w:p>
    <w:bookmarkStart w:id="27" w:name="X82698dc9a8771b680896ca760ab9c1d76368e14"/>
    <w:p>
      <w:pPr>
        <w:pStyle w:val="Heading1"/>
      </w:pPr>
      <w:r>
        <w:t xml:space="preserve">Bridging Skies and Soil:</w:t>
      </w:r>
      <w:r>
        <w:br/>
      </w:r>
      <w:r>
        <w:t xml:space="preserve">An Analysis of the Aerospace Engineer Role in Senegal Dakar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i.-abstract"/>
    <w:p>
      <w:pPr>
        <w:pStyle w:val="Heading2"/>
      </w:pPr>
      <w:r>
        <w:t xml:space="preserve">I. Abstract</w:t>
      </w:r>
    </w:p>
    <w:p>
      <w:pPr>
        <w:pStyle w:val="FirstParagraph"/>
      </w:pPr>
      <w:r>
        <w:t xml:space="preserve">This research paper examines the emerging landscape for Aerospace Engineers within the specific context of</w:t>
      </w:r>
      <w:r>
        <w:t xml:space="preserve"> </w:t>
      </w:r>
      <w:r>
        <w:rPr>
          <w:bCs/>
          <w:b/>
        </w:rPr>
        <w:t xml:space="preserve">Dakar, Senegal</w:t>
      </w:r>
      <w:r>
        <w:t xml:space="preserve">. As West Africa’s primary hub for commerce and logistics, Dakar stands at a critical juncture where infrastructure development meets technological advancement. This document explores the dual definition of aerospace engineering—ranging from traditional aeronautics to modern unmanned aerial systems (UAS) and satellite communications—and analyzes how professionals in this field can contribute to national development. The study highlights the unique opportunities for an</w:t>
      </w:r>
      <w:r>
        <w:t xml:space="preserve"> </w:t>
      </w:r>
      <w:r>
        <w:rPr>
          <w:bCs/>
          <w:b/>
        </w:rPr>
        <w:t xml:space="preserve">Aerospace Engineer</w:t>
      </w:r>
      <w:r>
        <w:t xml:space="preserve"> </w:t>
      </w:r>
      <w:r>
        <w:t xml:space="preserve">in</w:t>
      </w:r>
      <w:r>
        <w:t xml:space="preserve"> </w:t>
      </w:r>
      <w:r>
        <w:rPr>
          <w:bCs/>
          <w:b/>
        </w:rPr>
        <w:t xml:space="preserve">Dakar, Senegal</w:t>
      </w:r>
      <w:r>
        <w:t xml:space="preserve">, focusing on airport modernization, agricultural monitoring via drones, and the burgeoning space industry initiatives.</w:t>
      </w:r>
    </w:p>
    <w:bookmarkEnd w:id="20"/>
    <w:bookmarkStart w:id="21" w:name="X3902af9b7e9a201613ec903f3ad906db1e52483"/>
    <w:p>
      <w:pPr>
        <w:pStyle w:val="Heading2"/>
      </w:pPr>
      <w:r>
        <w:t xml:space="preserve">II. Introduction: The Strategic Importance of Dakar</w:t>
      </w:r>
    </w:p>
    <w:p>
      <w:pPr>
        <w:pStyle w:val="FirstParagraph"/>
      </w:pPr>
      <w:r>
        <w:rPr>
          <w:bCs/>
          <w:b/>
        </w:rPr>
        <w:t xml:space="preserve">Dakar, Senegal</w:t>
      </w:r>
      <w:r>
        <w:t xml:space="preserve">, is not merely the capital city; it serves as a pivotal gateway between Africa and the world. Home to Blaise Diagne International Airport (AIBD), one of the most modern aviation hubs in West Africa,</w:t>
      </w:r>
      <w:r>
        <w:t xml:space="preserve"> </w:t>
      </w:r>
      <w:r>
        <w:rPr>
          <w:bCs/>
          <w:b/>
        </w:rPr>
        <w:t xml:space="preserve">Dakar, Senegal</w:t>
      </w:r>
      <w:r>
        <w:t xml:space="preserve">, provides a fertile ground for aerospace-related activities. The African Union’s Agenda 2063 emphasizes infrastructure development and technological sovereignty, positioning nations like Senegal as key players in continental connectivity. Within this macro-economic framework, the role of the</w:t>
      </w:r>
      <w:r>
        <w:t xml:space="preserve"> </w:t>
      </w:r>
      <w:r>
        <w:rPr>
          <w:bCs/>
          <w:b/>
        </w:rPr>
        <w:t xml:space="preserve">Aerospace Engineer</w:t>
      </w:r>
      <w:r>
        <w:t xml:space="preserve"> </w:t>
      </w:r>
      <w:r>
        <w:t xml:space="preserve">shifts from purely theoretical design to practical application in logistics, maintenance, aviation safety, and emerging technologies.</w:t>
      </w:r>
    </w:p>
    <w:bookmarkEnd w:id="21"/>
    <w:bookmarkStart w:id="22" w:name="Xd60e10e9af3d7c0382c9b3a231807fbb8c77ad4"/>
    <w:p>
      <w:pPr>
        <w:pStyle w:val="Heading2"/>
      </w:pPr>
      <w:r>
        <w:t xml:space="preserve">III. Defining the Aerospace Engineer in a West African Context</w:t>
      </w:r>
    </w:p>
    <w:p>
      <w:pPr>
        <w:pStyle w:val="FirstParagraph"/>
      </w:pPr>
      <w:r>
        <w:t xml:space="preserve">To understand the necessity of an</w:t>
      </w:r>
      <w:r>
        <w:t xml:space="preserve"> </w:t>
      </w:r>
      <w:r>
        <w:rPr>
          <w:bCs/>
          <w:b/>
        </w:rPr>
        <w:t xml:space="preserve">Aerospace Engineer</w:t>
      </w:r>
      <w:r>
        <w:t xml:space="preserve">, one must first define their scope. Traditionally, this profession involves the study of aerodynamics, propulsion, materials science, and flight mechanics. However, in</w:t>
      </w:r>
      <w:r>
        <w:t xml:space="preserve"> </w:t>
      </w:r>
      <w:r>
        <w:rPr>
          <w:bCs/>
          <w:b/>
        </w:rPr>
        <w:t xml:space="preserve">Dakar, Senegal</w:t>
      </w:r>
      <w:r>
        <w:t xml:space="preserve">, the role is expanding. An</w:t>
      </w:r>
      <w:r>
        <w:t xml:space="preserve"> </w:t>
      </w:r>
      <w:r>
        <w:rPr>
          <w:bCs/>
          <w:b/>
        </w:rPr>
        <w:t xml:space="preserve">Aerospace Engineer</w:t>
      </w:r>
      <w:r>
        <w:t xml:space="preserve"> </w:t>
      </w:r>
      <w:r>
        <w:t xml:space="preserve">here may be responsible for:</w:t>
      </w:r>
    </w:p>
    <w:p>
      <w:pPr>
        <w:numPr>
          <w:ilvl w:val="0"/>
          <w:numId w:val="1001"/>
        </w:numPr>
        <w:pStyle w:val="Compact"/>
      </w:pPr>
      <w:r>
        <w:rPr>
          <w:bCs/>
          <w:b/>
        </w:rPr>
        <w:t xml:space="preserve">Maintenance Engineering:</w:t>
      </w:r>
      <w:r>
        <w:t xml:space="preserve"> </w:t>
      </w:r>
      <w:r>
        <w:t xml:space="preserve">Ensuring the airworthiness of commercial fleets at AIBD and regional airports.</w:t>
      </w:r>
    </w:p>
    <w:p>
      <w:pPr>
        <w:numPr>
          <w:ilvl w:val="0"/>
          <w:numId w:val="1001"/>
        </w:numPr>
        <w:pStyle w:val="Compact"/>
      </w:pPr>
      <w:r>
        <w:rPr>
          <w:iCs/>
          <w:i/>
        </w:rPr>
        <w:t xml:space="preserve">Aeromodelling and UAVs:</w:t>
      </w:r>
    </w:p>
    <w:p>
      <w:pPr>
        <w:numPr>
          <w:ilvl w:val="0"/>
          <w:numId w:val="1001"/>
        </w:numPr>
        <w:pStyle w:val="Compact"/>
      </w:pPr>
      <w:r>
        <w:rPr>
          <w:bCs/>
          <w:b/>
        </w:rPr>
        <w:t xml:space="preserve">Telecommunications:</w:t>
      </w:r>
      <w:r>
        <w:t xml:space="preserve">Digital infrastructure using satellite links to connect rural areas.</w:t>
      </w:r>
    </w:p>
    <w:bookmarkEnd w:id="22"/>
    <w:bookmarkStart w:id="26" w:name="X4f54e8d443d6962ddaeb2c3efa7c5c031140594"/>
    <w:p>
      <w:pPr>
        <w:pStyle w:val="Heading2"/>
      </w:pPr>
      <w:r>
        <w:t xml:space="preserve">V. Key Sectors for Aerospace Engineering in Dakar</w:t>
      </w:r>
    </w:p>
    <w:bookmarkStart w:id="23" w:name="a.-aviation-and-airport-infrastructure"/>
    <w:p>
      <w:pPr>
        <w:pStyle w:val="Heading3"/>
      </w:pPr>
      <w:r>
        <w:t xml:space="preserve">A. Aviation and Airport Infrastructure</w:t>
      </w:r>
    </w:p>
    <w:p>
      <w:pPr>
        <w:pStyle w:val="FirstParagraph"/>
      </w:pPr>
      <w:r>
        <w:t xml:space="preserve"> </w:t>
      </w:r>
    </w:p>
    <w:p>
      <w:pPr>
        <w:pStyle w:val="BodyText"/>
      </w:pPr>
      <w:r>
        <w:t xml:space="preserve"> </w:t>
      </w:r>
    </w:p>
    <w:p>
      <w:pPr>
        <w:pStyle w:val="BodyText"/>
      </w:pPr>
      <w:r>
        <w:t xml:space="preserve">This is the most immediate sector for an</w:t>
      </w:r>
      <w:r>
        <w:t xml:space="preserve"> </w:t>
      </w:r>
      <w:r>
        <w:rPr>
          <w:bCs/>
          <w:b/>
        </w:rPr>
        <w:t xml:space="preserve">Aerospace Engineer</w:t>
      </w:r>
      <w:r>
        <w:t xml:space="preserve">. As</w:t>
      </w:r>
      <w:r>
        <w:t xml:space="preserve"> </w:t>
      </w:r>
      <w:r>
        <w:rPr>
          <w:bCs/>
          <w:b/>
        </w:rPr>
        <w:t xml:space="preserve">Dakar, Senegal</w:t>
      </w:r>
      <w:r>
        <w:t xml:space="preserve">, expands its capacity to handle increasing passenger traffic, there is a heightened need for engineers who understand air traffic management systems, aerodynamic efficiency in terminal design and runway maintenance protocols. An</w:t>
      </w:r>
      <w:r>
        <w:t xml:space="preserve"> </w:t>
      </w:r>
      <w:r>
        <w:rPr>
          <w:iCs/>
          <w:i/>
        </w:rPr>
        <w:t xml:space="preserve">Aerospace Engineer</w:t>
      </w:r>
      <w:r>
        <w:t xml:space="preserve"> </w:t>
      </w:r>
      <w:r>
        <w:t xml:space="preserve">plays a critical role in ensuring that the infrastructure of</w:t>
      </w:r>
      <w:r>
        <w:t xml:space="preserve"> </w:t>
      </w:r>
      <w:r>
        <w:rPr>
          <w:bCs/>
          <w:b/>
        </w:rPr>
        <w:t xml:space="preserve">Dakar, Senegal,</w:t>
      </w:r>
      <w:r>
        <w:t xml:space="preserve"> </w:t>
      </w:r>
      <w:r>
        <w:t xml:space="preserve">meets international safety standards set by the International Civil Aviation Organization (ICAO).</w:t>
      </w:r>
    </w:p>
    <w:bookmarkEnd w:id="23"/>
    <w:bookmarkStart w:id="24" w:name="X06365d4ce735ebaf41af084675ae414aade2091"/>
    <w:p>
      <w:pPr>
        <w:pStyle w:val="Heading3"/>
      </w:pPr>
      <w:r>
        <w:t xml:space="preserve">B. Unmanned Aerial Systems (UAS) for Agriculture and Environment</w:t>
      </w:r>
    </w:p>
    <w:p>
      <w:pPr>
        <w:pStyle w:val="FirstParagraph"/>
      </w:pPr>
      <w:r>
        <w:t xml:space="preserve"> </w:t>
      </w:r>
    </w:p>
    <w:p>
      <w:pPr>
        <w:pStyle w:val="BodyText"/>
      </w:pPr>
      <w:r>
        <w:t xml:space="preserve"> </w:t>
      </w:r>
    </w:p>
    <w:p>
      <w:pPr>
        <w:pStyle w:val="BodyText"/>
      </w:pPr>
      <w:r>
        <w:t xml:space="preserve">Agriculture remains a backbone of Senegal’s economy. The</w:t>
      </w:r>
      <w:r>
        <w:t xml:space="preserve"> </w:t>
      </w:r>
      <w:r>
        <w:rPr>
          <w:iCs/>
          <w:i/>
        </w:rPr>
        <w:t xml:space="preserve">Aerospace Engineer</w:t>
      </w:r>
      <w:r>
        <w:t xml:space="preserve"> </w:t>
      </w:r>
      <w:r>
        <w:t xml:space="preserve">contributes significantly through the development and maintenance of drone fleets used for crop monitoring, pest control, and soil analysis. In regions such as Thiès or Kaolack, which rely on agricultural output from the Greater Dakar area, an</w:t>
      </w:r>
      <w:r>
        <w:t xml:space="preserve"> </w:t>
      </w:r>
      <w:r>
        <w:rPr>
          <w:bCs/>
          <w:b/>
        </w:rPr>
        <w:t xml:space="preserve">Aerospace Engineer</w:t>
      </w:r>
      <w:r>
        <w:t xml:space="preserve"> </w:t>
      </w:r>
      <w:r>
        <w:t xml:space="preserve">can design specialized UAVs capable of navigating tropical weather patterns to deliver precise data to farmers. This application represents a high-impact intersection of aerospace technology and local economic stability in</w:t>
      </w:r>
      <w:r>
        <w:t xml:space="preserve"> </w:t>
      </w:r>
      <w:r>
        <w:rPr>
          <w:bCs/>
          <w:b/>
        </w:rPr>
        <w:t xml:space="preserve">Dakar, Senegal.</w:t>
      </w:r>
    </w:p>
    <w:bookmarkEnd w:id="24"/>
    <w:bookmarkStart w:id="25" w:name="Xa37629052380f9c09f31a2b7b0d371098c6b0bc"/>
    <w:p>
      <w:pPr>
        <w:pStyle w:val="Heading3"/>
      </w:pPr>
      <w:r>
        <w:t xml:space="preserve">C. Satellite Communications and Space Policy</w:t>
      </w:r>
    </w:p>
    <w:p>
      <w:pPr>
        <w:pStyle w:val="FirstParagraph"/>
      </w:pPr>
      <w:r>
        <w:t xml:space="preserve"> </w:t>
      </w:r>
    </w:p>
    <w:p>
      <w:pPr>
        <w:pStyle w:val="BodyText"/>
      </w:pPr>
      <w:r>
        <w:t xml:space="preserve"> </w:t>
      </w:r>
    </w:p>
    <w:p>
      <w:pPr>
        <w:pStyle w:val="BodyText"/>
      </w:pPr>
      <w:r>
        <w:t xml:space="preserve">Senegal has expressed interest in leveraging space technology for earth observation. The creation of the National Office for Space Activities (ONASA) indicates a strategic move toward utilizing satellite data. An</w:t>
      </w:r>
      <w:r>
        <w:t xml:space="preserve"> </w:t>
      </w:r>
      <w:r>
        <w:rPr>
          <w:iCs/>
          <w:i/>
        </w:rPr>
        <w:t xml:space="preserve">Aerospace Engineer</w:t>
      </w:r>
      <w:r>
        <w:t xml:space="preserve"> </w:t>
      </w:r>
      <w:r>
        <w:t xml:space="preserve">with expertise in orbital mechanics and signal processing is vital for interpreting this data. Whether tracking climate change effects on the coast of</w:t>
      </w:r>
      <w:r>
        <w:t xml:space="preserve"> </w:t>
      </w:r>
      <w:r>
        <w:rPr>
          <w:bCs/>
          <w:b/>
        </w:rPr>
        <w:t xml:space="preserve">Dakar, Senegal,</w:t>
      </w:r>
      <w:r>
        <w:t xml:space="preserve"> </w:t>
      </w:r>
      <w:r>
        <w:t xml:space="preserve">or monitoring maritime borders, these professionals ensure that national sovereignty is supported by advanced aerospace technology.</w:t>
      </w:r>
    </w:p>
    <w:p>
      <w:pPr>
        <w:pStyle w:val="BodyText"/>
      </w:pPr>
      <w:r>
        <w:t xml:space="preserve"> </w:t>
      </w:r>
    </w:p>
    <w:p>
      <w:pPr>
        <w:pStyle w:val="BodyText"/>
      </w:pPr>
      <w:r>
        <w:t xml:space="preserve">VII. Conclusion: The Future Path Forward</w:t>
      </w:r>
    </w:p>
    <w:p>
      <w:pPr>
        <w:pStyle w:val="BodyText"/>
      </w:pPr>
      <w:r>
        <w:t xml:space="preserve"> </w:t>
      </w:r>
    </w:p>
    <w:p>
      <w:pPr>
        <w:pStyle w:val="BodyText"/>
      </w:pPr>
      <w:r>
        <w:t xml:space="preserve">The integration of aerospace engineering into the socio-economic fabric of</w:t>
      </w:r>
      <w:r>
        <w:t xml:space="preserve"> </w:t>
      </w:r>
      <w:r>
        <w:rPr>
          <w:bCs/>
          <w:b/>
        </w:rPr>
        <w:t xml:space="preserve">Dakar, Senegal</w:t>
      </w:r>
      <w:r>
        <w:t xml:space="preserve">, presents a transformative opportunity. For the aspiring</w:t>
      </w:r>
      <w:r>
        <w:t xml:space="preserve"> </w:t>
      </w:r>
      <w:r>
        <w:rPr>
          <w:iCs/>
          <w:i/>
        </w:rPr>
        <w:t xml:space="preserve">Aerospace Engineer</w:t>
      </w:r>
      <w:r>
        <w:t xml:space="preserve">, this region offers a unique testing ground where high-tech solutions can solve tangible local problems. From maintaining world-class airports in</w:t>
      </w:r>
      <w:r>
        <w:t xml:space="preserve"> </w:t>
      </w:r>
      <w:r>
        <w:rPr>
          <w:bCs/>
          <w:b/>
        </w:rPr>
        <w:t xml:space="preserve">Dakar, Senegal,</w:t>
      </w:r>
      <w:r>
        <w:t xml:space="preserve"> </w:t>
      </w:r>
      <w:r>
        <w:t xml:space="preserve">to deploying drones that feed rural communities and satellites that protect national resources, the scope of work is vast and impactful.</w:t>
      </w:r>
    </w:p>
    <w:p>
      <w:pPr>
        <w:pStyle w:val="BodyText"/>
      </w:pPr>
      <w:r>
        <w:t xml:space="preserve"> </w:t>
      </w:r>
    </w:p>
    <w:p>
      <w:pPr>
        <w:pStyle w:val="BodyText"/>
      </w:pPr>
      <w:r>
        <w:t xml:space="preserve">To fully realize this potential, collaboration between the government of</w:t>
      </w:r>
      <w:r>
        <w:t xml:space="preserve"> </w:t>
      </w:r>
      <w:r>
        <w:rPr>
          <w:bCs/>
          <w:b/>
        </w:rPr>
        <w:t xml:space="preserve">Dakar, Senegal</w:t>
      </w:r>
      <w:r>
        <w:t xml:space="preserve">, academic institutions like Cheikh Anta Diop University (UCAD), and international aerospace firms is essential. By nurturing local talent and investing in specialized training for the</w:t>
      </w:r>
      <w:r>
        <w:t xml:space="preserve"> </w:t>
      </w:r>
      <w:r>
        <w:rPr>
          <w:iCs/>
          <w:i/>
        </w:rPr>
        <w:t xml:space="preserve">Aerospace Engineer</w:t>
      </w:r>
      <w:r>
        <w:t xml:space="preserve">, Senegal can position itself not just as a consumer of aerospace technology, but as a regional leader in its application. The future of aviation and space exploration in West Africa begins with the groundwork being laid today in</w:t>
      </w:r>
      <w:r>
        <w:t xml:space="preserve"> </w:t>
      </w:r>
      <w:r>
        <w:rPr>
          <w:bCs/>
          <w:b/>
        </w:rPr>
        <w:t xml:space="preserve">Dakar, Senegal.</w:t>
      </w:r>
    </w:p>
    <w:p>
      <w:pPr>
        <w:pStyle w:val="BodyText"/>
      </w:pPr>
      <w:r>
        <w:t xml:space="preserve"> </w:t>
      </w:r>
    </w:p>
    <w:p>
      <w:r>
        <w:pict>
          <v:rect style="width:0;height:1.5pt" o:hralign="center" o:hrstd="t" o:hr="t"/>
        </w:pict>
      </w:r>
    </w:p>
    <w:p>
      <w:pPr>
        <w:pStyle w:val="FirstParagraph"/>
      </w:pPr>
      <w:r>
        <w:t xml:space="preserve">End of Research Paper Document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Senegal Dakar: Strategic Opportunities and Academic Pathways</dc:title>
  <dc:creator/>
  <dc:language>en</dc:language>
  <cp:keywords/>
  <dcterms:created xsi:type="dcterms:W3CDTF">2026-07-30T12:07:35Z</dcterms:created>
  <dcterms:modified xsi:type="dcterms:W3CDTF">2026-07-30T12:07:35Z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