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353ab373613531c43c8a163e1606b5c5cadf246"/>
    <w:p>
      <w:pPr>
        <w:pStyle w:val="Heading1"/>
      </w:pPr>
      <w:r>
        <w:t xml:space="preserve">The Strategic Role and Future Trajectory of Aerospace Engineers in South Africa, Johannesburg</w:t>
      </w:r>
    </w:p>
    <w:bookmarkStart w:id="20" w:name="abstract"/>
    <w:p>
      <w:pPr>
        <w:pStyle w:val="Heading2"/>
      </w:pPr>
      <w:r>
        <w:t xml:space="preserve">Abstract</w:t>
      </w:r>
    </w:p>
    <w:p>
      <w:pPr>
        <w:pStyle w:val="FirstParagraph"/>
      </w:pPr>
      <w:r>
        <w:t xml:space="preserve">This research paper examines the critical function of the</w:t>
      </w:r>
      <w:r>
        <w:t xml:space="preserve"> </w:t>
      </w:r>
      <w:r>
        <w:rPr>
          <w:bCs/>
          <w:b/>
        </w:rPr>
        <w:t xml:space="preserve">Aerospace Engineer</w:t>
      </w:r>
      <w:r>
        <w:t xml:space="preserve"> </w:t>
      </w:r>
      <w:r>
        <w:t xml:space="preserve">within the rapidly evolving industrial landscape of modern society. Specifically, it contextualizes this profession within the unique economic and technological ecosystem of</w:t>
      </w:r>
      <w:r>
        <w:t xml:space="preserve"> </w:t>
      </w:r>
      <w:r>
        <w:rPr>
          <w:bCs/>
          <w:b/>
        </w:rPr>
        <w:t xml:space="preserve">South Africa Johannesburg</w:t>
      </w:r>
      <w:r>
        <w:t xml:space="preserve">. By analyzing local manufacturing capabilities, educational frameworks, and international partnerships, this document highlights how aerospace engineering serves as a cornerstone for innovation in one of Africa's most significant urban hubs. The findings suggest that while challenges exist regarding infrastructure funding and skill retention, the strategic positioning of</w:t>
      </w:r>
      <w:r>
        <w:t xml:space="preserve"> </w:t>
      </w:r>
      <w:r>
        <w:rPr>
          <w:bCs/>
          <w:b/>
        </w:rPr>
        <w:t xml:space="preserve">South Africa Johannesburg</w:t>
      </w:r>
      <w:r>
        <w:t xml:space="preserve"> </w:t>
      </w:r>
      <w:r>
        <w:t xml:space="preserve">offers unique opportunities for growth in satellite technology, unmanned aerial systems (UAS), and advanced materials research.</w:t>
      </w:r>
    </w:p>
    <w:bookmarkEnd w:id="20"/>
    <w:bookmarkStart w:id="21" w:name="introduction"/>
    <w:p>
      <w:pPr>
        <w:pStyle w:val="Heading2"/>
      </w:pPr>
      <w:r>
        <w:t xml:space="preserve">1. Introduction</w:t>
      </w:r>
    </w:p>
    <w:p>
      <w:pPr>
        <w:pStyle w:val="FirstParagraph"/>
      </w:pPr>
      <w:r>
        <w:t xml:space="preserve">Aerospace engineering is traditionally associated with major global superpowers such as the United States, Russia, China, and members of the European Union. However, the democratization of space technology and the rise of private aerospace firms have created new markets for developing nations. In this context,</w:t>
      </w:r>
      <w:r>
        <w:t xml:space="preserve"> </w:t>
      </w:r>
      <w:r>
        <w:rPr>
          <w:bCs/>
          <w:b/>
        </w:rPr>
        <w:t xml:space="preserve">South Africa Johannesburg</w:t>
      </w:r>
      <w:r>
        <w:t xml:space="preserve"> </w:t>
      </w:r>
      <w:r>
        <w:t xml:space="preserve">has emerged not merely as a commercial center but as an emerging hub for high-tech engineering applications. The role of the</w:t>
      </w:r>
      <w:r>
        <w:t xml:space="preserve"> </w:t>
      </w:r>
      <w:r>
        <w:rPr>
          <w:bCs/>
          <w:b/>
        </w:rPr>
        <w:t xml:space="preserve">Aerospace Engineer</w:t>
      </w:r>
      <w:r>
        <w:t xml:space="preserve"> </w:t>
      </w:r>
      <w:r>
        <w:t xml:space="preserve">in this region is multifaceted, requiring expertise that spans aerodynamics, propulsion systems, materials science, and software integration.</w:t>
      </w:r>
    </w:p>
    <w:p>
      <w:pPr>
        <w:pStyle w:val="BodyText"/>
      </w:pPr>
      <w:r>
        <w:t xml:space="preserve">The objective of this paper is to explore how professionals in this field contribute to national development goals in</w:t>
      </w:r>
      <w:r>
        <w:t xml:space="preserve"> </w:t>
      </w:r>
      <w:r>
        <w:rPr>
          <w:bCs/>
          <w:b/>
        </w:rPr>
        <w:t xml:space="preserve">South Africa Johannesburg</w:t>
      </w:r>
      <w:r>
        <w:t xml:space="preserve">. It argues that the presence of a skilled aerospace engineering workforce is vital for diversifying the South African economy away from traditional mining and manufacturing sectors toward knowledge-based industries. Furthermore, it examines how local educational institutions and industrial parks are fostering an environment conducive to aerospace innovation.</w:t>
      </w:r>
    </w:p>
    <w:bookmarkEnd w:id="21"/>
    <w:bookmarkStart w:id="22" w:name="X9a808b149af3ec815578a565001c0251bd49ebf"/>
    <w:p>
      <w:pPr>
        <w:pStyle w:val="Heading2"/>
      </w:pPr>
      <w:r>
        <w:t xml:space="preserve">2. The Economic Context: Johannesburg as a Technological Hub</w:t>
      </w:r>
    </w:p>
    <w:p>
      <w:pPr>
        <w:pStyle w:val="FirstParagraph"/>
      </w:pPr>
      <w:r>
        <w:rPr>
          <w:bCs/>
          <w:b/>
        </w:rPr>
        <w:t xml:space="preserve">Johannesburg</w:t>
      </w:r>
      <w:r>
        <w:t xml:space="preserve">, the largest city in</w:t>
      </w:r>
      <w:r>
        <w:t xml:space="preserve"> </w:t>
      </w:r>
      <w:r>
        <w:rPr>
          <w:bCs/>
          <w:b/>
        </w:rPr>
        <w:t xml:space="preserve">South Africa</w:t>
      </w:r>
      <w:r>
        <w:t xml:space="preserve">, serves as the economic heart of the nation. Historically known for gold mining and heavy industry, the city is undergoing a significant transformation towards a service-oriented and technology-driven economy. This shift has created a demand for specialized engineers who can manage complex systems.</w:t>
      </w:r>
    </w:p>
    <w:p>
      <w:pPr>
        <w:pStyle w:val="BodyText"/>
      </w:pPr>
      <w:r>
        <w:t xml:space="preserve">The city hosts several technology parks and innovation hubs that support aerospace startups and established firms. For an</w:t>
      </w:r>
      <w:r>
        <w:t xml:space="preserve"> </w:t>
      </w:r>
      <w:r>
        <w:rPr>
          <w:bCs/>
          <w:b/>
        </w:rPr>
        <w:t xml:space="preserve">Aerospace Engineer</w:t>
      </w:r>
      <w:r>
        <w:t xml:space="preserve"> </w:t>
      </w:r>
      <w:r>
        <w:t xml:space="preserve">based in</w:t>
      </w:r>
      <w:r>
        <w:t xml:space="preserve"> </w:t>
      </w:r>
      <w:r>
        <w:rPr>
          <w:bCs/>
          <w:b/>
        </w:rPr>
        <w:t xml:space="preserve">Johannesburg</w:t>
      </w:r>
      <w:r>
        <w:t xml:space="preserve">, the proximity to these resources facilitates collaboration between academia, government bodies, and private sector investors. The concentration of talent in this metropolitan area allows for synergies that are rarely seen in other parts of the continent. Moreover,</w:t>
      </w:r>
      <w:r>
        <w:t xml:space="preserve"> </w:t>
      </w:r>
      <w:r>
        <w:rPr>
          <w:bCs/>
          <w:b/>
        </w:rPr>
        <w:t xml:space="preserve">South Africa Johannesburg</w:t>
      </w:r>
      <w:r>
        <w:t xml:space="preserve"> </w:t>
      </w:r>
      <w:r>
        <w:t xml:space="preserve">acts as a gateway for international aerospace companies looking to establish regional headquarters or testing facilities due to its robust logistical infrastructure and relative political stability compared to some neighboring regions.</w:t>
      </w:r>
    </w:p>
    <w:bookmarkEnd w:id="22"/>
    <w:bookmarkStart w:id="26" w:name="X011c4c2617441c68a3fa82c383ef8b55f4082c8"/>
    <w:p>
      <w:pPr>
        <w:pStyle w:val="Heading2"/>
      </w:pPr>
      <w:r>
        <w:t xml:space="preserve">3. Key Areas of Aerospace Engineering Impact in South Africa</w:t>
      </w:r>
    </w:p>
    <w:p>
      <w:pPr>
        <w:pStyle w:val="FirstParagraph"/>
      </w:pPr>
      <w:r>
        <w:t xml:space="preserve">The work of an</w:t>
      </w:r>
      <w:r>
        <w:t xml:space="preserve"> </w:t>
      </w:r>
      <w:r>
        <w:rPr>
          <w:bCs/>
          <w:b/>
        </w:rPr>
        <w:t xml:space="preserve">Aerospace Engineer</w:t>
      </w:r>
      <w:r>
        <w:t xml:space="preserve"> </w:t>
      </w:r>
      <w:r>
        <w:t xml:space="preserve">in this region is diverse, focusing on several key areas that align with global trends and local needs.</w:t>
      </w:r>
    </w:p>
    <w:bookmarkStart w:id="23" w:name="satellite-technology-and-remote-sensing"/>
    <w:p>
      <w:pPr>
        <w:pStyle w:val="Heading3"/>
      </w:pPr>
      <w:r>
        <w:t xml:space="preserve">3.1 Satellite Technology and Remote Sensing</w:t>
      </w:r>
    </w:p>
    <w:p>
      <w:pPr>
        <w:pStyle w:val="FirstParagraph"/>
      </w:pPr>
      <w:r>
        <w:rPr>
          <w:bCs/>
          <w:b/>
        </w:rPr>
        <w:t xml:space="preserve">South Africa Johannesburg</w:t>
      </w:r>
      <w:r>
        <w:t xml:space="preserve"> </w:t>
      </w:r>
      <w:r>
        <w:t xml:space="preserve">has become a notable player in the small satellite industry. Companies like Zaphod Space, headquartered in</w:t>
      </w:r>
      <w:r>
        <w:t xml:space="preserve"> </w:t>
      </w:r>
      <w:r>
        <w:rPr>
          <w:bCs/>
          <w:b/>
        </w:rPr>
        <w:t xml:space="preserve">Johannesburg</w:t>
      </w:r>
      <w:r>
        <w:t xml:space="preserve">, have pioneered low-cost CubeSat technologies for Earth observation. The design, testing, and deployment of these satellites require highly skilled</w:t>
      </w:r>
      <w:r>
        <w:t xml:space="preserve"> </w:t>
      </w:r>
      <w:r>
        <w:rPr>
          <w:bCs/>
          <w:b/>
        </w:rPr>
        <w:t xml:space="preserve">Aerospace Engineers</w:t>
      </w:r>
      <w:r>
        <w:t xml:space="preserve"> </w:t>
      </w:r>
      <w:r>
        <w:t xml:space="preserve">who understand miniaturized propulsion systems and thermal management in space environments. This sector not only boosts the local economy but also provides critical data for agriculture, mining, and environmental monitoring across the African continent.</w:t>
      </w:r>
    </w:p>
    <w:bookmarkEnd w:id="23"/>
    <w:bookmarkStart w:id="24" w:name="unmanned-aerial-systems-uas"/>
    <w:p>
      <w:pPr>
        <w:pStyle w:val="Heading3"/>
      </w:pPr>
      <w:r>
        <w:t xml:space="preserve">3.2 Unmanned Aerial Systems (UAS)</w:t>
      </w:r>
    </w:p>
    <w:p>
      <w:pPr>
        <w:pStyle w:val="FirstParagraph"/>
      </w:pPr>
      <w:r>
        <w:t xml:space="preserve">The application of drones has revolutionized various industries, including surveillance, delivery services, and disaster management. In</w:t>
      </w:r>
      <w:r>
        <w:t xml:space="preserve"> </w:t>
      </w:r>
      <w:r>
        <w:rPr>
          <w:bCs/>
          <w:b/>
        </w:rPr>
        <w:t xml:space="preserve">South Africa Johannesburg</w:t>
      </w:r>
      <w:r>
        <w:t xml:space="preserve">, aerospace engineers are designing UAS capable of operating in challenging terrains and weather conditions. These engineers must navigate complex regulatory frameworks established by the Civil Aviation Authority to ensure safety and compliance. The development of autonomous flight systems is a priority for local engineering firms, aiming to reduce costs and increase efficiency in logistics networks within the Gauteng province.</w:t>
      </w:r>
    </w:p>
    <w:bookmarkEnd w:id="24"/>
    <w:bookmarkStart w:id="25" w:name="advanced-materials-and-manufacturing"/>
    <w:p>
      <w:pPr>
        <w:pStyle w:val="Heading3"/>
      </w:pPr>
      <w:r>
        <w:t xml:space="preserve">3.3 Advanced Materials and Manufacturing</w:t>
      </w:r>
    </w:p>
    <w:p>
      <w:pPr>
        <w:pStyle w:val="FirstParagraph"/>
      </w:pPr>
      <w:r>
        <w:t xml:space="preserve">A critical aspect of aerospace engineering is the development of lightweight, durable materials. Research institutions in</w:t>
      </w:r>
      <w:r>
        <w:t xml:space="preserve"> </w:t>
      </w:r>
      <w:r>
        <w:rPr>
          <w:bCs/>
          <w:b/>
        </w:rPr>
        <w:t xml:space="preserve">Johannesburg</w:t>
      </w:r>
      <w:r>
        <w:t xml:space="preserve">, such as those affiliated with the University of Johannesburg and CSIR (Council for Scientific and Industrial Research), are collaborating on projects involving composite materials. These materials are essential for fuel efficiency in both aircraft and spacecraft. The</w:t>
      </w:r>
      <w:r>
        <w:t xml:space="preserve"> </w:t>
      </w:r>
      <w:r>
        <w:rPr>
          <w:bCs/>
          <w:b/>
        </w:rPr>
        <w:t xml:space="preserve">Aerospace Engineer</w:t>
      </w:r>
      <w:r>
        <w:t xml:space="preserve"> </w:t>
      </w:r>
      <w:r>
        <w:t xml:space="preserve">plays a pivotal role in translating theoretical material properties into practical applications, ensuring that components can withstand extreme stresses during launch or atmospheric re-entry.</w:t>
      </w:r>
    </w:p>
    <w:bookmarkEnd w:id="25"/>
    <w:bookmarkEnd w:id="26"/>
    <w:bookmarkStart w:id="27" w:name="challenges-and-opportunities"/>
    <w:p>
      <w:pPr>
        <w:pStyle w:val="Heading2"/>
      </w:pPr>
      <w:r>
        <w:t xml:space="preserve">4. Challenges and Opportunities</w:t>
      </w:r>
    </w:p>
    <w:p>
      <w:pPr>
        <w:pStyle w:val="FirstParagraph"/>
      </w:pPr>
      <w:r>
        <w:t xml:space="preserve">Despite the progress, the aerospace sector in</w:t>
      </w:r>
      <w:r>
        <w:t xml:space="preserve"> </w:t>
      </w:r>
      <w:r>
        <w:rPr>
          <w:bCs/>
          <w:b/>
        </w:rPr>
        <w:t xml:space="preserve">South Africa Johannesburg</w:t>
      </w:r>
      <w:r>
        <w:t xml:space="preserve"> </w:t>
      </w:r>
      <w:r>
        <w:t xml:space="preserve">faces significant hurdles. One major challenge is the high cost of entry for new companies and the limited availability of specialized testing facilities compared to global giants like NASA or ESA. Additionally, there is a constant struggle with "brain drain," where top-tier engineering talent migrates to Europe or North America for better opportunities.</w:t>
      </w:r>
    </w:p>
    <w:p>
      <w:pPr>
        <w:pStyle w:val="BodyText"/>
      </w:pPr>
      <w:r>
        <w:t xml:space="preserve">However, these challenges present opportunities. The government’s Industrial Policy Action Plan (IPAP) emphasizes the need for high-tech manufacturing. There is potential for increased public-private partnerships that can fund research and development. Furthermore, the growing interest in space exploration globally opens doors for</w:t>
      </w:r>
      <w:r>
        <w:t xml:space="preserve"> </w:t>
      </w:r>
      <w:r>
        <w:rPr>
          <w:bCs/>
          <w:b/>
        </w:rPr>
        <w:t xml:space="preserve">Aerospace Engineers</w:t>
      </w:r>
      <w:r>
        <w:t xml:space="preserve"> </w:t>
      </w:r>
      <w:r>
        <w:t xml:space="preserve">in</w:t>
      </w:r>
      <w:r>
        <w:t xml:space="preserve"> </w:t>
      </w:r>
      <w:r>
        <w:rPr>
          <w:bCs/>
          <w:b/>
        </w:rPr>
        <w:t xml:space="preserve">Johannesburg</w:t>
      </w:r>
      <w:r>
        <w:t xml:space="preserve"> </w:t>
      </w:r>
      <w:r>
        <w:t xml:space="preserve">to participate in international consortia. By leveraging their unique expertise in cost-effective solutions, local engineers can carve out a niche market for themselves on the global stage.</w:t>
      </w:r>
    </w:p>
    <w:bookmarkEnd w:id="27"/>
    <w:bookmarkStart w:id="28" w:name="X51d7b50a6831b9445ced08d6f0cc25d2fd8a769"/>
    <w:p>
      <w:pPr>
        <w:pStyle w:val="Heading2"/>
      </w:pPr>
      <w:r>
        <w:t xml:space="preserve">5. Educational and Professional Development Pathways</w:t>
      </w:r>
    </w:p>
    <w:p>
      <w:pPr>
        <w:pStyle w:val="FirstParagraph"/>
      </w:pPr>
      <w:r>
        <w:t xml:space="preserve">To sustain growth in this sector, robust educational pipelines are essential. Universities in</w:t>
      </w:r>
      <w:r>
        <w:t xml:space="preserve"> </w:t>
      </w:r>
      <w:r>
        <w:rPr>
          <w:bCs/>
          <w:b/>
        </w:rPr>
        <w:t xml:space="preserve">Johannesburg</w:t>
      </w:r>
      <w:r>
        <w:t xml:space="preserve">, including the University of the Witwatersrand and Tshwane University of Technology, offer specialized courses in aerospace engineering. These programs focus on practical skills such as computational fluid dynamics (CFD), structural analysis, and avionics. Mentorship programs connecting seasoned professionals with students are crucial for retaining talent within</w:t>
      </w:r>
      <w:r>
        <w:t xml:space="preserve"> </w:t>
      </w:r>
      <w:r>
        <w:rPr>
          <w:bCs/>
          <w:b/>
        </w:rPr>
        <w:t xml:space="preserve">South Africa Johannesburg</w:t>
      </w:r>
      <w:r>
        <w:t xml:space="preserve">. Professional bodies like the Engineering Council of South Africa (ECSA) play a vital role in accrediting these programs and ensuring that</w:t>
      </w:r>
      <w:r>
        <w:t xml:space="preserve"> </w:t>
      </w:r>
      <w:r>
        <w:rPr>
          <w:bCs/>
          <w:b/>
        </w:rPr>
        <w:t xml:space="preserve">Aerospace Engineers</w:t>
      </w:r>
      <w:r>
        <w:t xml:space="preserve"> </w:t>
      </w:r>
      <w:r>
        <w:t xml:space="preserve">meet international standards of competence and ethics.</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Aerospace Engineer</w:t>
      </w:r>
      <w:r>
        <w:t xml:space="preserve"> </w:t>
      </w:r>
      <w:r>
        <w:t xml:space="preserve">is indispensable to the technological advancement of</w:t>
      </w:r>
      <w:r>
        <w:t xml:space="preserve"> </w:t>
      </w:r>
      <w:r>
        <w:rPr>
          <w:bCs/>
          <w:b/>
        </w:rPr>
        <w:t xml:space="preserve">South Africa Johannesburg</w:t>
      </w:r>
      <w:r>
        <w:t xml:space="preserve">. As this city continues to transform into a center for innovation, aerospace engineering provides a platform for high-value job creation, scientific discovery, and international collaboration. From satellite communications in space to drone deliveries on city streets, the applications are vast and growing. While challenges regarding infrastructure and talent retention persist, the strategic focus on education and industry partnerships offers a promising future. For</w:t>
      </w:r>
      <w:r>
        <w:t xml:space="preserve"> </w:t>
      </w:r>
      <w:r>
        <w:rPr>
          <w:bCs/>
          <w:b/>
        </w:rPr>
        <w:t xml:space="preserve">South Africa Johannesburg</w:t>
      </w:r>
      <w:r>
        <w:t xml:space="preserve">, investing in aerospace engineering is not just about building machines; it is about building a resilient, knowledge-based economy that can compete globally.</w:t>
      </w:r>
    </w:p>
    <w:p>
      <w:pPr>
        <w:pStyle w:val="BodyText"/>
      </w:pPr>
      <w:r>
        <w:t xml:space="preserve">The integration of advanced engineering practices into the local industrial fabric demonstrates that</w:t>
      </w:r>
      <w:r>
        <w:t xml:space="preserve"> </w:t>
      </w:r>
      <w:r>
        <w:rPr>
          <w:bCs/>
          <w:b/>
        </w:rPr>
        <w:t xml:space="preserve">South Africa Johannesburg</w:t>
      </w:r>
      <w:r>
        <w:t xml:space="preserve"> </w:t>
      </w:r>
      <w:r>
        <w:t xml:space="preserve">is ready to take its place among nations leading the next era of aerospace innovation. It is imperative for policymakers, educators, and industry leaders to continue supporting this sector to ensure long-term sustainability and growth.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and Future Trajectory of Aerospace Engineers in South Africa, Johannesburg</dc:title>
  <dc:creator/>
  <cp:keywords/>
  <dcterms:created xsi:type="dcterms:W3CDTF">2026-07-30T12:16:38Z</dcterms:created>
  <dcterms:modified xsi:type="dcterms:W3CDTF">2026-07-30T12:16:38Z</dcterms:modified>
</cp:coreProperties>
</file>

<file path=docProps/custom.xml><?xml version="1.0" encoding="utf-8"?>
<Properties xmlns="http://schemas.openxmlformats.org/officeDocument/2006/custom-properties" xmlns:vt="http://schemas.openxmlformats.org/officeDocument/2006/docPropsVTypes"/>
</file>