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0" w:name="Xb48800b0e91c8e170111f81cf7e5f76f3898fb6"/>
    <w:p>
      <w:pPr>
        <w:pStyle w:val="Heading1"/>
      </w:pPr>
      <w:r>
        <w:t xml:space="preserve">The Role and Impact of the Aerospace Engineer in Switzerland Zurich: A Comprehensive Research Paper</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Engineering Studies / Regional Industrial Analysis</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research paper investigates the critical role of the Aerospace Engineer within the unique industrial and geographical context of Switzerland Zurich. While Switzerland is globally renowned for precision engineering, horology, and pharmaceuticals, its aerospace sector remains a cornerstone of high-tech innovation. This document explores how an Aerospace Engineer contributes to this ecosystem by leveraging Zurich’s strategic location as a global logistics hub, its proximity to major aviation manufacturers in nearby regions like Emmen and Dübendorf. The paper analyzes the technical skills required for the modern Aerospace Engineer, regulatory environments governed by European Aviation Safety Agency (EASA) standards adopted in Switzerland Zurich, and future trends including sustainable aviation technologies.</w:t>
      </w:r>
    </w:p>
    <w:bookmarkEnd w:id="21"/>
    <w:bookmarkStart w:id="22" w:name="introduction"/>
    <w:p>
      <w:pPr>
        <w:pStyle w:val="Heading3"/>
      </w:pPr>
      <w:r>
        <w:t xml:space="preserve">1. Introduction</w:t>
      </w:r>
    </w:p>
    <w:p>
      <w:pPr>
        <w:pStyle w:val="FirstParagraph"/>
      </w:pPr>
      <w:r>
        <w:t xml:space="preserve">The field of aerospace engineering is a multidisciplinary branch of engineering that involves the design, development, building, testing and research for aircrafts and spacecrafts. In the context of Switzerland Zurich, this discipline takes on a specialized character due to the region's unique economic structure and geographic advantages. The Aerospace Engineer in this locale does not merely build rockets or commercial airliners; rather, they often engage in high-precision components manufacturing, avionics systems integration, drone technologies for surveillance and agriculture, and advanced materials research.</w:t>
      </w:r>
    </w:p>
    <w:p>
      <w:pPr>
        <w:pStyle w:val="BodyText"/>
      </w:pPr>
      <w:r>
        <w:t xml:space="preserve">Zurich serves as a vital node in the European aerospace supply chain. Home to institutions such as ETH Zurich (Swiss Federal Institute of Technology), which is consistently ranked among the world's best technical universities, the city acts as a brain trust for innovation. Consequently, the Aerospace Engineer working in Switzerland Zurich operates at the intersection of academic research and industrial application. Understanding this dynamic is crucial for grasping how these professionals contribute to national security, economic stability.</w:t>
      </w:r>
    </w:p>
    <w:bookmarkEnd w:id="22"/>
    <w:bookmarkStart w:id="23" w:name="the-swiss-industrial-context"/>
    <w:p>
      <w:pPr>
        <w:pStyle w:val="Heading3"/>
      </w:pPr>
      <w:r>
        <w:t xml:space="preserve">2. The Swiss Industrial Context</w:t>
      </w:r>
    </w:p>
    <w:p>
      <w:pPr>
        <w:pStyle w:val="FirstParagraph"/>
      </w:pPr>
      <w:r>
        <w:t xml:space="preserve">To understand the significance of an Aerospace Engineer in Switzerland Zurich, one must first examine the industrial landscape. Although large-scale aircraft assembly (such as that done by Airbus) primarily occurs elsewhere in Europe and North America, Switzerland holds a commanding position in niche aerospace components and systems. Companies specializing in carbon-fiber composites, precision sensors, and satellite navigation technologies have their headquarters or major R&amp;D centers in the Zurich metropolitan area.</w:t>
      </w:r>
    </w:p>
    <w:p>
      <w:pPr>
        <w:pStyle w:val="BodyText"/>
      </w:pPr>
      <w:r>
        <w:t xml:space="preserve">The presence of companies like Pilatus Aircraft (with historical ties to the region) and numerous small-to-medium enterprises (SMEs) that supply global giants creates a demand for highly skilled Aerospace Engineers. These professionals are tasked with ensuring that components meet rigorous quality standards. For instance, an Aerospace Engineer might work on optimizing the weight-to-strength ratio of composite materials used in helicopter rotor blades or enhancing the fuel efficiency of turboprop engines.</w:t>
      </w:r>
    </w:p>
    <w:p>
      <w:pPr>
        <w:pStyle w:val="BodyText"/>
      </w:pPr>
      <w:r>
        <w:t xml:space="preserve">Furthermore, Switzerland Zurich benefits from its status as a neutral country with robust infrastructure. This allows for uninterrupted testing facilities and secure collaboration with international partners. The Aerospace Engineer here must be adept at navigating this complex web of international regulations, particularly those set by EASA (European Aviation Safety Agency), which has harmonized many safety standards across Europe, including non-EU members like Switzerland through bilateral agreements.</w:t>
      </w:r>
    </w:p>
    <w:bookmarkEnd w:id="23"/>
    <w:bookmarkStart w:id="24" w:name="X44f66d0546ff7dc37846a9207e766b1acb51148"/>
    <w:p>
      <w:pPr>
        <w:pStyle w:val="Heading3"/>
      </w:pPr>
      <w:r>
        <w:t xml:space="preserve">3. Key Responsibilities and Technical Skills</w:t>
      </w:r>
    </w:p>
    <w:p>
      <w:pPr>
        <w:pStyle w:val="FirstParagraph"/>
      </w:pPr>
      <w:r>
        <w:t xml:space="preserve">The daily responsibilities of an Aerospace Engineer in this region vary significantly depending on whether they are in academia, a large corporation, or a startup. However, several core competencies remain universal:</w:t>
      </w:r>
    </w:p>
    <w:p>
      <w:pPr>
        <w:numPr>
          <w:ilvl w:val="0"/>
          <w:numId w:val="1001"/>
        </w:numPr>
        <w:pStyle w:val="Compact"/>
      </w:pPr>
      <w:r>
        <w:rPr>
          <w:bCs/>
          <w:b/>
        </w:rPr>
        <w:t xml:space="preserve">Aerodynamics and Fluid Dynamics:</w:t>
      </w:r>
      <w:r>
        <w:t xml:space="preserve"> </w:t>
      </w:r>
      <w:r>
        <w:t xml:space="preserve">Engineers must perform computational fluid dynamics (CFD) simulations to optimize airflow around wings or fuselages. In Zurich's research labs, this often involves developing new algorithms for wind tunnel testing.</w:t>
      </w:r>
    </w:p>
    <w:p>
      <w:pPr>
        <w:numPr>
          <w:ilvl w:val="0"/>
          <w:numId w:val="1001"/>
        </w:numPr>
        <w:pStyle w:val="Compact"/>
      </w:pPr>
      <w:r>
        <w:rPr>
          <w:bCs/>
          <w:b/>
        </w:rPr>
        <w:t xml:space="preserve">Structural Analysis:</w:t>
      </w:r>
      <w:r>
        <w:t xml:space="preserve"> </w:t>
      </w:r>
      <w:r>
        <w:t xml:space="preserve">Using finite element analysis (FEA), the Aerospace Engineer ensures that structures can withstand immense stresses during flight. Given the high cost of failure in aerospace, precision here is paramount.</w:t>
      </w:r>
    </w:p>
    <w:p>
      <w:pPr>
        <w:numPr>
          <w:ilvl w:val="0"/>
          <w:numId w:val="1001"/>
        </w:numPr>
        <w:pStyle w:val="Compact"/>
      </w:pPr>
      <w:r>
        <w:rPr>
          <w:bCs/>
          <w:b/>
        </w:rPr>
        <w:t xml:space="preserve">Sustainability and Green Aviation:</w:t>
      </w:r>
      <w:r>
        <w:t xml:space="preserve"> </w:t>
      </w:r>
      <w:r>
        <w:t xml:space="preserve">With a strong national focus on environmental protection, Aerospace Engineers in Switzerland Zurich are increasingly involved in hybrid-electric propulsion systems. They research how to reduce carbon footprints for regional airlines and drone delivery services operating within the alpine terrain.</w:t>
      </w:r>
    </w:p>
    <w:p>
      <w:pPr>
        <w:numPr>
          <w:ilvl w:val="0"/>
          <w:numId w:val="1001"/>
        </w:numPr>
        <w:pStyle w:val="Compact"/>
      </w:pPr>
      <w:r>
        <w:rPr>
          <w:bCs/>
          <w:b/>
        </w:rPr>
        <w:t xml:space="preserve">Avionics and Software Integration:</w:t>
      </w:r>
      <w:r>
        <w:t xml:space="preserve"> </w:t>
      </w:r>
      <w:r>
        <w:t xml:space="preserve">Modern aircraft are essentially flying computers. Engineers must possess strong coding skills (C++, Python) alongside traditional mechanical knowledge to integrate navigation, communication, and flight control systems.</w:t>
      </w:r>
    </w:p>
    <w:p>
      <w:pPr>
        <w:pStyle w:val="FirstParagraph"/>
      </w:pPr>
      <w:r>
        <w:t xml:space="preserve">The educational background for such an engineer typically requires a Master’s degree or PhD from institutions like ETH Zurich or EPFL. The rigorous curriculum ensures that graduates are prepared for the high-pressure environment of aerospace certification and testing.</w:t>
      </w:r>
    </w:p>
    <w:bookmarkEnd w:id="24"/>
    <w:bookmarkStart w:id="25" w:name="Xaec2754df0dee21790d65200a4322ffde3c3125"/>
    <w:p>
      <w:pPr>
        <w:pStyle w:val="Heading3"/>
      </w:pPr>
      <w:r>
        <w:t xml:space="preserve">4. Regulatory Environment and Safety Standards</w:t>
      </w:r>
    </w:p>
    <w:p>
      <w:pPr>
        <w:pStyle w:val="FirstParagraph"/>
      </w:pPr>
      <w:r>
        <w:t xml:space="preserve">Aerospace is one of the most heavily regulated industries in the world. For an Aerospace Engineer practicing in Switzerland Zurich, adherence to regulations is not optional; it is a legal and ethical imperative. The Swiss Federal Office for Civil Aviation (FOCA) works closely with EASA to enforce safety protocols.</w:t>
      </w:r>
    </w:p>
    <w:p>
      <w:pPr>
        <w:pStyle w:val="BodyText"/>
      </w:pPr>
      <w:r>
        <w:t xml:space="preserve">The engineer must ensure that all designs undergo rigorous certification processes. This involves extensive documentation, risk assessment methodologies such as Failure Mode and Effects Analysis (FMEA), and collaborative reviews with regulatory bodies. The cost of non-compliance is not only financial but reputational, potentially barring companies from exporting their products globally.</w:t>
      </w:r>
    </w:p>
    <w:p>
      <w:pPr>
        <w:pStyle w:val="BodyText"/>
      </w:pPr>
      <w:r>
        <w:t xml:space="preserve">Moreover, the geopolitical stability of Switzerland allows its Aerospace Engineers to engage in sensitive defense projects alongside civilian ones. This dual-use nature requires a deep understanding of export control laws and intellectual property rights, adding another layer of complexity to their professional duties.</w:t>
      </w:r>
    </w:p>
    <w:bookmarkEnd w:id="25"/>
    <w:bookmarkStart w:id="26" w:name="future-trends-and-innovations"/>
    <w:p>
      <w:pPr>
        <w:pStyle w:val="Heading3"/>
      </w:pPr>
      <w:r>
        <w:t xml:space="preserve">5. Future Trends and Innovations</w:t>
      </w:r>
    </w:p>
    <w:p>
      <w:pPr>
        <w:pStyle w:val="FirstParagraph"/>
      </w:pPr>
      <w:r>
        <w:t xml:space="preserve">Looking ahead, the role of the Aerospace Engineer in Switzerland Zurich is poised to evolve further. One major trend is the rise of Unmanned Aerial Vehicles (UAVs). Given Switzerland's mountainous topography, UAVs are ideal for search and rescue operations, environmental monitoring, and infrastructure inspection. Engineers are developing autonomous navigation systems that can operate in challenging wind conditions typical of the Alps.</w:t>
      </w:r>
    </w:p>
    <w:p>
      <w:pPr>
        <w:pStyle w:val="BodyText"/>
      </w:pPr>
      <w:r>
        <w:t xml:space="preserve">Another significant area is Space Technology. While Switzerland does not have a space agency with budget comparable to NASA or ESA, it contributes significantly through specialized components and data analysis services. The Zurich Innovation District hosts startups working on microsatellites and remote sensing technologies. Here, the Aerospace Engineer collaborates with data scientists to interpret satellite imagery for climate change monitoring.</w:t>
      </w:r>
    </w:p>
    <w:p>
      <w:pPr>
        <w:pStyle w:val="BodyText"/>
      </w:pPr>
      <w:r>
        <w:t xml:space="preserve">Sustainability remains the overarching theme. As Europe moves towards "Green Deal" objectives, there is a pressing need for Aerospace Engineers to innovate in bio-fuels, hydrogen propulsion, and electric vertical takeoff and landing (eVTOL) vehicles. Zurich's strong ties to the automotive industry also facilitate cross-pollination of technologies in battery management systems.</w:t>
      </w:r>
    </w:p>
    <w:bookmarkEnd w:id="26"/>
    <w:bookmarkStart w:id="27" w:name="conclusion"/>
    <w:p>
      <w:pPr>
        <w:pStyle w:val="Heading3"/>
      </w:pPr>
      <w:r>
        <w:t xml:space="preserve">6. Conclusion</w:t>
      </w:r>
    </w:p>
    <w:p>
      <w:pPr>
        <w:pStyle w:val="FirstParagraph"/>
      </w:pPr>
      <w:r>
        <w:t xml:space="preserve">In conclusion, the Aerospace Engineer in Switzerland Zurich plays a pivotal role in maintaining the country’s reputation for precision and innovation. While often overshadowed by more famous industries like banking or watches, the aerospace sector is a high-value contributor to the local and national economy. These professionals bridge the gap between theoretical physics and practical engineering applications, ensuring safety, efficiency, and sustainability.</w:t>
      </w:r>
    </w:p>
    <w:p>
      <w:pPr>
        <w:pStyle w:val="BodyText"/>
      </w:pPr>
      <w:r>
        <w:t xml:space="preserve">The unique combination of world-class academic institutions in Zurich, proximity to manufacturing hubs in Emmen and Dübendorf provides fertile ground for research. As global challenges such as climate change increase demand for greener aviation solutions the expertise of these engineers will become even more critical. Whether designing lighter materials, smarter avionics or autonomous drones, the Aerospace Engineer remains at the forefront of technological advancement in Switzerland Zurich.</w:t>
      </w:r>
    </w:p>
    <w:bookmarkEnd w:id="27"/>
    <w:bookmarkStart w:id="28" w:name="references"/>
    <w:p>
      <w:pPr>
        <w:pStyle w:val="Heading3"/>
      </w:pPr>
      <w:r>
        <w:t xml:space="preserve">References</w:t>
      </w:r>
    </w:p>
    <w:p>
      <w:pPr>
        <w:numPr>
          <w:ilvl w:val="0"/>
          <w:numId w:val="1002"/>
        </w:numPr>
        <w:pStyle w:val="Compact"/>
      </w:pPr>
      <w:r>
        <w:t xml:space="preserve">Swiss Federal Office for Civil Aviation (FOCA). (2023). "Annual Report on Aviation Safety and Standards."</w:t>
      </w:r>
    </w:p>
    <w:p>
      <w:pPr>
        <w:numPr>
          <w:ilvl w:val="0"/>
          <w:numId w:val="1002"/>
        </w:numPr>
        <w:pStyle w:val="Compact"/>
      </w:pPr>
      <w:r>
        <w:t xml:space="preserve">Eurocontrol. (2024). "European Air Traffic Management Master Plan." Brussels: Eurocontrol.</w:t>
      </w:r>
    </w:p>
    <w:p>
      <w:pPr>
        <w:numPr>
          <w:ilvl w:val="0"/>
          <w:numId w:val="1002"/>
        </w:numPr>
        <w:pStyle w:val="Compact"/>
      </w:pPr>
      <w:r>
        <w:t xml:space="preserve">Zurich University of Applied Sciences. (2023). "Research Initiatives in Sustainable Aerospace Technologies." Zurich, Switzerland.</w:t>
      </w:r>
    </w:p>
    <w:p>
      <w:pPr>
        <w:numPr>
          <w:ilvl w:val="0"/>
          <w:numId w:val="1002"/>
        </w:numPr>
        <w:pStyle w:val="Compact"/>
      </w:pPr>
      <w:r>
        <w:t xml:space="preserve">Pilatus Aircraft Ltd. (2023). "Corporate Sustainability Report and Technical Specifications."</w:t>
      </w:r>
      <w:r>
        <w:br/>
      </w:r>
      <w:r>
        <w:rPr>
          <w:iCs/>
          <w:i/>
        </w:rPr>
        <w:t xml:space="preserve">Note: While headquartered in Stans, Pilatus maintains significant engineering ties with Zurich-based supply chains.</w:t>
      </w:r>
    </w:p>
    <w:p>
      <w:pPr>
        <w:numPr>
          <w:ilvl w:val="0"/>
          <w:numId w:val="1002"/>
        </w:numPr>
        <w:pStyle w:val="Compact"/>
      </w:pPr>
      <w:r>
        <w:t xml:space="preserve">ETH Zurich Institute of Aerospace Systems Engineering. (2024). "Publications on Computational Fluid Dynamics and Aerodynamics."</w:t>
      </w:r>
    </w:p>
    <w:bookmarkEnd w:id="28"/>
    <w:p>
      <w:r>
        <w:pict>
          <v:rect style="width:0;height:1.5pt" o:hralign="center" o:hrstd="t" o:hr="t"/>
        </w:pict>
      </w:r>
    </w:p>
    <w:p>
      <w:pPr>
        <w:pStyle w:val="FirstParagraph"/>
      </w:pPr>
      <w:r>
        <w:t xml:space="preserve">© 2024 Research Paper Series on Technical Professions in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Switzerland Zurich: A Comprehensive Research Paper</dc:title>
  <dc:creator/>
  <dc:language>en</dc:language>
  <cp:keywords/>
  <dcterms:created xsi:type="dcterms:W3CDTF">2026-07-30T10:32:06Z</dcterms:created>
  <dcterms:modified xsi:type="dcterms:W3CDTF">2026-07-30T10:32:06Z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