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Aerospace</w:t>
      </w:r>
      <w:r>
        <w:t xml:space="preserve"> </w:t>
      </w:r>
      <w:r>
        <w:t xml:space="preserve">Engineer:</w:t>
      </w:r>
      <w:r>
        <w:t xml:space="preserve"> </w:t>
      </w:r>
      <w:r>
        <w:t xml:space="preserve">Pioneering</w:t>
      </w:r>
      <w:r>
        <w:t xml:space="preserve"> </w:t>
      </w:r>
      <w:r>
        <w:t xml:space="preserve">Aviation</w:t>
      </w:r>
      <w:r>
        <w:t xml:space="preserve"> </w:t>
      </w:r>
      <w:r>
        <w:t xml:space="preserve">in</w:t>
      </w:r>
      <w:r>
        <w:t xml:space="preserve"> </w:t>
      </w:r>
      <w:r>
        <w:t xml:space="preserve">Uzbekistan</w:t>
      </w:r>
      <w:r>
        <w:t xml:space="preserve"> </w:t>
      </w:r>
      <w:r>
        <w:t xml:space="preserve">Tashkent</w:t>
      </w:r>
    </w:p>
    <w:bookmarkStart w:id="29" w:name="Xd3ca14b9cc3b787dd0610dfca125e3210ccf396"/>
    <w:p>
      <w:pPr>
        <w:pStyle w:val="Heading1"/>
      </w:pPr>
      <w:r>
        <w:t xml:space="preserve">The Role and Evolution of the Aerospace Engineer in Uzbekistan Tashkent</w:t>
      </w:r>
    </w:p>
    <w:p>
      <w:pPr>
        <w:pStyle w:val="FirstParagraph"/>
      </w:pPr>
      <w:r>
        <w:rPr>
          <w:bCs/>
          <w:b/>
        </w:rPr>
        <w:t xml:space="preserve">Abstract:</w:t>
      </w:r>
      <w:r>
        <w:br/>
      </w:r>
      <w:r>
        <w:t xml:space="preserve">This research paper explores the critical role of the Aerospace Engineer within the rapidly developing aviation sector of Uzbekistan Tashkent. As a strategic hub at the crossroads of Europe and Asia, Uzbekistan Tashkent is experiencing a renaissance in infrastructure and technological integration. This document examines how professional aerospace engineering expertise is being leveraged to modernize air traffic systems, enhance aircraft maintenance capabilities, and foster local innovation. By analyzing current trends in Uzbekistan Tashkent, this paper highlights the indispensable nature of the Aerospace Engineer in securing national connectivity and economic growth through aviation excellence.</w:t>
      </w:r>
    </w:p>
    <w:bookmarkStart w:id="20" w:name="introduction"/>
    <w:p>
      <w:pPr>
        <w:pStyle w:val="Heading2"/>
      </w:pPr>
      <w:r>
        <w:t xml:space="preserve">1. Introduction</w:t>
      </w:r>
    </w:p>
    <w:p>
      <w:pPr>
        <w:pStyle w:val="FirstParagraph"/>
      </w:pPr>
      <w:r>
        <w:t xml:space="preserve">In the modern era, aviation serves as a vital artery for global trade, tourism, and diplomatic relations. For any nation seeking to position itself as a central logistics hub, the expertise of an Aerospace Engineer is paramount. Uzbekistan Tashkent stands at a unique geographical juncture, acting as a gateway between East and West. Consequently, the demand for specialized engineering talent has surged within this region. The focus of this research is not merely on aviation in general, but specifically on how the principles and practices of an Aerospace Engineer are being adapted to meet the specific infrastructural and operational needs of Uzbekistan Tashkent.</w:t>
      </w:r>
    </w:p>
    <w:p>
      <w:pPr>
        <w:pStyle w:val="BodyText"/>
      </w:pPr>
      <w:r>
        <w:t xml:space="preserve">The city of Tashkent has undergone significant transformation in recent years. With new airport terminals under construction and expanded flight networks connecting to major global destinations, the complexity of aviation management has increased. It is here that the technical proficiency of an Aerospace Engineer becomes essential for ensuring safety, efficiency, and sustainability.</w:t>
      </w:r>
    </w:p>
    <w:bookmarkEnd w:id="20"/>
    <w:bookmarkStart w:id="21" w:name="X26f34543d15e99a91c168ce6586dd5a9453e682"/>
    <w:p>
      <w:pPr>
        <w:pStyle w:val="Heading2"/>
      </w:pPr>
      <w:r>
        <w:t xml:space="preserve">2. The Historical Context and Modernization in Uzbekistan Tashkent</w:t>
      </w:r>
    </w:p>
    <w:p>
      <w:pPr>
        <w:pStyle w:val="FirstParagraph"/>
      </w:pPr>
      <w:r>
        <w:t xml:space="preserve">To understand the current necessity for an Aerospace Engineer in Uzbekistan Tashkent, one must look at the historical trajectory of its aviation sector. Previously reliant on Soviet-era infrastructure, the region is now pivoting toward international standards. This transition requires more than just capital investment; it demands technical oversight provided by qualified professionals.</w:t>
      </w:r>
    </w:p>
    <w:p>
      <w:pPr>
        <w:pStyle w:val="BodyText"/>
      </w:pPr>
      <w:r>
        <w:t xml:space="preserve">The modernization efforts in Uzbekistan Tashkent involve upgrading air traffic control systems, refurbishing aging fleets of commercial aircraft, and developing new maintenance facilities. Each of these initiatives relies heavily on the structural analysis, aerodynamic optimization, and systems engineering skills that define the profession of an Aerospace Engineer. Without such specialized knowledge, the ambitious goals set by the government for Uzbekistan Tashkent as a regional aviation hub would remain unattainable.</w:t>
      </w:r>
    </w:p>
    <w:bookmarkEnd w:id="21"/>
    <w:bookmarkStart w:id="25" w:name="Xd824b41ca73f4b0d3a0aa57a38b0976b869eabd"/>
    <w:p>
      <w:pPr>
        <w:pStyle w:val="Heading2"/>
      </w:pPr>
      <w:r>
        <w:t xml:space="preserve">3. Key Responsibilities of an Aerospace Engineer in this Region</w:t>
      </w:r>
    </w:p>
    <w:p>
      <w:pPr>
        <w:pStyle w:val="FirstParagraph"/>
      </w:pPr>
      <w:r>
        <w:t xml:space="preserve">The role of an Aerospace Engineer extends beyond theoretical design; it encompasses practical application and maintenance. In the context of Uzbekistan Tashkent, the responsibilities are multifaceted:</w:t>
      </w:r>
    </w:p>
    <w:bookmarkStart w:id="22" w:name="maintenance-repair-and-overhaul-mro"/>
    <w:p>
      <w:pPr>
        <w:pStyle w:val="Heading3"/>
      </w:pPr>
      <w:r>
        <w:t xml:space="preserve">3.1 Maintenance, Repair, and Overhaul (MRO)</w:t>
      </w:r>
    </w:p>
    <w:p>
      <w:pPr>
        <w:pStyle w:val="FirstParagraph"/>
      </w:pPr>
      <w:r>
        <w:t xml:space="preserve">A significant portion of aviation engineering in Uzbekistan Tashkent involves ensuring the airworthiness of aircraft. An Aerospace Engineer is tasked with overseeing rigorous maintenance protocols to meet International Civil Aviation Organization (ICAO) standards. This includes structural inspections, engine performance tuning, and avionics upgrades. Given the harsh climatic conditions often experienced in Central Asia, engineers must also address corrosion prevention and thermal stress management, ensuring that aircraft operating out of Uzbekistan Tashkent remain safe under diverse environmental pressures.</w:t>
      </w:r>
    </w:p>
    <w:bookmarkEnd w:id="22"/>
    <w:bookmarkStart w:id="23" w:name="infrastructure-development"/>
    <w:p>
      <w:pPr>
        <w:pStyle w:val="Heading3"/>
      </w:pPr>
      <w:r>
        <w:t xml:space="preserve">3.2 Infrastructure Development</w:t>
      </w:r>
    </w:p>
    <w:p>
      <w:pPr>
        <w:pStyle w:val="FirstParagraph"/>
      </w:pPr>
      <w:r>
        <w:t xml:space="preserve">The expansion of infrastructure in Uzbekistan Tashkent requires precise engineering calculations. An Aerospace Engineer collaborates with civil engineers to design runway extensions, hangar structures, and ground support equipment layouts. These projects require an understanding of aerodynamics and fluid dynamics to optimize wind flow around terminals and ensure safe takeoff and landing profiles for heavy cargo aircraft.</w:t>
      </w:r>
    </w:p>
    <w:bookmarkEnd w:id="23"/>
    <w:bookmarkStart w:id="24" w:name="air-traffic-management-systems"/>
    <w:p>
      <w:pPr>
        <w:pStyle w:val="Heading3"/>
      </w:pPr>
      <w:r>
        <w:t xml:space="preserve">3.3 Air Traffic Management Systems</w:t>
      </w:r>
    </w:p>
    <w:p>
      <w:pPr>
        <w:pStyle w:val="FirstParagraph"/>
      </w:pPr>
      <w:r>
        <w:t xml:space="preserve">As Uzbekistan Tashkent becomes busier, the integration of advanced air traffic management systems is crucial. An Aerospace Engineer plays a key role in implementing automation technologies that reduce human error and increase throughput. This involves working with software developers and hardware specialists to create seamless communication networks between ground control and cockpit systems.</w:t>
      </w:r>
    </w:p>
    <w:bookmarkEnd w:id="24"/>
    <w:bookmarkEnd w:id="25"/>
    <w:bookmarkStart w:id="26" w:name="Xd6041c0bfc83635c65ce1bd271f7fbbc6b332bd"/>
    <w:p>
      <w:pPr>
        <w:pStyle w:val="Heading2"/>
      </w:pPr>
      <w:r>
        <w:t xml:space="preserve">4. Educational Pathways and Local Talent Development</w:t>
      </w:r>
    </w:p>
    <w:p>
      <w:pPr>
        <w:pStyle w:val="FirstParagraph"/>
      </w:pPr>
      <w:r>
        <w:t xml:space="preserve">The sustainability of the aviation sector in Uzbekistan Tashkent depends on the development of local human capital. There is a growing emphasis on establishing specialized curricula within universities in Uzbekistan Tashkent that focus on aerospace disciplines. By training local students to become an Aerospace Engineer, the region can reduce its reliance on foreign expertise and foster a sense of national pride and technological sovereignty.</w:t>
      </w:r>
    </w:p>
    <w:p>
      <w:pPr>
        <w:pStyle w:val="BodyText"/>
      </w:pPr>
      <w:r>
        <w:t xml:space="preserve">Collaborations between international aviation academies and local institutions are currently being forged to facilitate knowledge transfer. These partnerships ensure that an Aerospace Engineer educated in Uzbekistan Tashkent possesses both theoretical depth and practical skills relevant to global aviation challenges. Furthermore, continuous professional development is encouraged, allowing engineers to stay abreast of emerging technologies such as electric propulsion and autonomous flight systems.</w:t>
      </w:r>
    </w:p>
    <w:bookmarkEnd w:id="26"/>
    <w:bookmarkStart w:id="27" w:name="economic-impact-and-future-prospects"/>
    <w:p>
      <w:pPr>
        <w:pStyle w:val="Heading2"/>
      </w:pPr>
      <w:r>
        <w:t xml:space="preserve">5. Economic Impact and Future Prospects</w:t>
      </w:r>
    </w:p>
    <w:p>
      <w:pPr>
        <w:pStyle w:val="FirstParagraph"/>
      </w:pPr>
      <w:r>
        <w:t xml:space="preserve">The presence of a robust aerospace engineering sector in Uzbekistan Tashkent has profound economic implications. By attracting international airlines and logistics companies, the region boosts tourism and trade. An Aerospace Engineer contributes to this economic engine by ensuring that operational costs are minimized through efficient maintenance practices and fuel-efficient flight planning.</w:t>
      </w:r>
    </w:p>
    <w:p>
      <w:pPr>
        <w:pStyle w:val="BodyText"/>
      </w:pPr>
      <w:r>
        <w:t xml:space="preserve">Looking forward, the potential for innovation in Uzbekistan Tashkent is significant. The city could become a center for drone technology research or sustainable aviation fuels, areas where an Aerospace Engineer would lead experimental projects. As the world moves toward greener aviation solutions, Uzbekistan Tashkent has the opportunity to position itself as a leader in eco-friendly air travel, driven by the creativity and technical skill of its engineering workforce.</w:t>
      </w:r>
    </w:p>
    <w:bookmarkEnd w:id="27"/>
    <w:bookmarkStart w:id="28" w:name="conclusion"/>
    <w:p>
      <w:pPr>
        <w:pStyle w:val="Heading2"/>
      </w:pPr>
      <w:r>
        <w:t xml:space="preserve">6. Conclusion</w:t>
      </w:r>
    </w:p>
    <w:p>
      <w:pPr>
        <w:pStyle w:val="FirstParagraph"/>
      </w:pPr>
      <w:r>
        <w:t xml:space="preserve">In conclusion, the Aerospace Engineer is not just a technician but a strategic asset for Uzbekistan Tashkent. As this city continues to evolve into a major aviation hub, the demand for high-quality engineering expertise will only grow. The integration of global standards with local needs requires professionals who can navigate complex technical challenges while contributing to economic development. For Uzbekistan Tashkent to realize its full potential as a connector between continents, it must continue to invest in its Aerospace Engineers, supporting their education, professional growth, and innovation. Through these efforts, the region will secure a safe, efficient, and forward-looking aviation industry for the future.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Aerospace Engineer: Pioneering Aviation in Uzbekistan Tashkent</dc:title>
  <dc:creator/>
  <dc:language>en</dc:language>
  <cp:keywords/>
  <dcterms:created xsi:type="dcterms:W3CDTF">2026-07-30T09:49:54Z</dcterms:created>
  <dcterms:modified xsi:type="dcterms:W3CDTF">2026-07-30T09:49:54Z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