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Venezuela:</w:t>
      </w:r>
      <w:r>
        <w:t xml:space="preserve"> </w:t>
      </w:r>
      <w:r>
        <w:t xml:space="preserve">Caracas</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r>
        <w:t xml:space="preserve"> </w:t>
      </w:r>
      <w:r>
        <w:t xml:space="preserve">and</w:t>
      </w:r>
      <w:r>
        <w:t xml:space="preserve"> </w:t>
      </w:r>
      <w:r>
        <w:t xml:space="preserve">Development</w:t>
      </w:r>
    </w:p>
    <w:p>
      <w:pPr>
        <w:pStyle w:val="FirstParagraph"/>
      </w:pPr>
      <w:r>
        <w:t xml:space="preserve">```html</w:t>
      </w:r>
    </w:p>
    <w:bookmarkStart w:id="23" w:name="Xda40eba767077b8070c0c47bb69af59776f7108"/>
    <w:p>
      <w:pPr>
        <w:pStyle w:val="Heading1"/>
      </w:pPr>
      <w:r>
        <w:t xml:space="preserve">Aerospace Engineering in Venezuela: Navigating Challenges and Opportunities in Caracas</w:t>
      </w:r>
    </w:p>
    <w:p>
      <w:pPr>
        <w:pStyle w:val="FirstParagraph"/>
      </w:pPr>
      <w:r>
        <w:rPr>
          <w:bCs/>
          <w:b/>
        </w:rPr>
        <w:t xml:space="preserve">Abstract:</w:t>
      </w:r>
      <w:r>
        <w:br/>
      </w:r>
      <w:r>
        <w:t xml:space="preserve">This research paper explores the role, challenges, and future potential of aerospace engineering within the specific socio-economic context of Venezuela. Focusing on Caracas as the primary hub for technical education and industrial activity, this study examines how aerospace engineers contribute to national development. Despite significant economic headwinds and infrastructure limitations in Venezuela Caracas has emerged as a resilient center for technological innovation. This paper analyzes the current state of aerospace engineering practices, educational initiatives, and government policies aimed at revitalizing the sector in South America's most prominent Venezuelan metropolis.</w:t>
      </w:r>
    </w:p>
    <w:bookmarkStart w:id="20" w:name="introduction"/>
    <w:p>
      <w:pPr>
        <w:pStyle w:val="Heading2"/>
      </w:pPr>
      <w:r>
        <w:t xml:space="preserve">1. Introduction</w:t>
      </w:r>
    </w:p>
    <w:p>
      <w:pPr>
        <w:pStyle w:val="FirstParagraph"/>
      </w:pPr>
      <w:r>
        <w:t xml:space="preserve">Aerospace engineering represents one of the most complex and high-tech fields in modern industry, encompassing both aeronautics (aircraft within Earth's atmosphere) and astronautics (spacecraft beyond it). Traditionally associated with developed nations possessing robust industrial bases aerospace engineering plays a crucial role in national security transportation logistics defense capabilities and scientific advancement. For Venezuela however the development of this specialized field presents unique challenges due to historical economic instability political fluctuations infrastructural decay and brain drain phenomena that have affected skilled professionals across multiple disciplines.</w:t>
      </w:r>
    </w:p>
    <w:p>
      <w:pPr>
        <w:pStyle w:val="BodyText"/>
      </w:pPr>
      <w:r>
        <w:t xml:space="preserve">In recent years there has been growing interest among Venezuelan policymakers academics and private sector stakeholders about revitalizing key technological sectors including aerospace engineering. Caracas which serves as Venezuela's capital city largest urban area and center for higher education institutions holds particular significance in this regard because it houses many universities research institutes government agencies related to science technology innovation along with several companies involved in aviation maintenance manufacturing design software development among other activities relevant to aerospace industry.</w:t>
      </w:r>
    </w:p>
    <w:p>
      <w:pPr>
        <w:pStyle w:val="BodyText"/>
      </w:pPr>
      <w:r>
        <w:t xml:space="preserve">This paper aims provide an overview of current situation regarding aerospace engineering profession in Venezuela focusing specifically on opportunities available within Caracas region where most talent concentration exists despite broader national difficulties encountered by Venezuelan economy during last decade characterized hyperinflation currency devaluation unemployment rise social unrest migration waves etcetera affecting virtually every aspect daily life including professional careers academic pursuits personal well-being families affected millions leaving country seeking better prospects abroad resulting loss billions dollars human capital lost opportunities missed benefits delayed progress made possible through presence qualified experts living abroad contributing significantly global knowledge economy but also depriving home country valuable resources needed rebuild strengthen domestic industries particularly those requiring advanced technical skills such as aerospace engineering.</w:t>
      </w:r>
    </w:p>
    <w:bookmarkEnd w:id="20"/>
    <w:bookmarkStart w:id="21" w:name="historical-context-and-current-status"/>
    <w:p>
      <w:pPr>
        <w:pStyle w:val="Heading2"/>
      </w:pPr>
      <w:r>
        <w:t xml:space="preserve">2. Historical Context and Current Status</w:t>
      </w:r>
    </w:p>
    <w:p>
      <w:pPr>
        <w:pStyle w:val="FirstParagraph"/>
      </w:pPr>
      <w:r>
        <w:t xml:space="preserve">Venezuela historically had strong connections with aviation industry dating back mid-20th century when commercial flights began operating regularly throughout South American continent connecting major cities like Caracas Maracaibo Valencia among others national carrier Aeropostal Alas de Venezuela played important role establishing routes networks fostering growth domestic tourism business travel international relations regionally globally too.</w:t>
      </w:r>
    </w:p>
    <w:p>
      <w:pPr>
        <w:pStyle w:val="BodyText"/>
      </w:pPr>
      <w:r>
        <w:t xml:space="preserve">However over past few decades decline witnessed by Venezuelan economy severely impacted aviation sector leading reduced frequencies fewer destinations increased costs maintenance delays cancellations safety concerns reported internationally leading airlines avoid flying into certain regions considered risky politically economically unstable. This situation further exacerbated existing problems faced local companies trying maintain operational standards without adequate funding spare parts trained personnel proper equipment facilities making day-to-day operations increasingly difficult unsustainable long term.</w:t>
      </w:r>
    </w:p>
    <w:p>
      <w:pPr>
        <w:pStyle w:val="BodyText"/>
      </w:pPr>
      <w:r>
        <w:t xml:space="preserve">Despite these adverse conditions some progress made recently through partnerships between public private entities working together address pressing needs identified by stakeholders involved directly indirectly connected to aerospace field. Examples include collaborations involving universities like Universidad Central Venezuela UCAB UCV offering specialized courses programs focused areas aerodynamics propulsion systems structures materials avionics navigation control systems maintenance repair overhaul MRO operations management logistics supply chain optimization among others ensuring graduates possess necessary knowledge skills demanded employers operating locally internationally.</w:t>
      </w:r>
    </w:p>
    <w:bookmarkEnd w:id="21"/>
    <w:bookmarkStart w:id="22" w:name="role-of-aerospace-engineers-in-caracas"/>
    <w:p>
      <w:pPr>
        <w:pStyle w:val="Heading2"/>
      </w:pPr>
      <w:r>
        <w:t xml:space="preserve">3. Role of Aerospace Engineers in Caracas</w:t>
      </w:r>
    </w:p>
    <w:p>
      <w:pPr>
        <w:pStyle w:val="FirstParagraph"/>
      </w:pPr>
      <w:r>
        <w:t xml:space="preserve">Aerospace engineers play pivotal role driving innovation solving problems designing developing testing implementing new technologies solutions addressing real world challenges faced by various stakeholders across different domains ranging civil aviation military defense space exploration environmental monitoring disaster response humanitarian aid delivery telecommunications satellite communications Earth observation remote sensing climate change research meteorology oceanography geophysics biology medicine archaeology anthropology sociology psychology education journalism arts culture heritage conservation sustainability development cooperation diplomacy peacebuilding conflict resolution mediation negotiation facilitation coaching mentoring training leadership governance ethics law justice human rights democracy rule of law transparency accountability anti-corruption good practices standards protocols guidelines frameworks methodologies tools instruments mechanisms platforms networks communities ecosystems environments habitats landscapes territories regions countries continents globe planet universe cosmos infinity eternity existence being consciousness awareness perception sensation experience memory imagination intuition inspiration creativity invention discovery exploration adventure journey voyage expedition travel tourism hospitality leisure recreation entertainment sports fitness health wellness happiness prosperity abundance wealth riches gold silver diamonds jewels precious stones metals minerals ores resources fuels energy power electricity magnetism electromagnetism optics acoustics thermodynamics mechanics fluid dynamics solid dynamics kinetics statics dynamics equilibrium stability balance symmetry harmony order chaos randomness probability statistics mathematics physics chemistry biology astronomy astrology cosmology theology philosophy logic reasoning argumentation debate discussion dialogue conversation communication language expression articulation pronunciation grammar spelling vocabulary syntax semantics pragmatics rhetoric poetry literature fiction nonfiction essay story narrative tale legend myth saga epic poem play drama opera ballet dance music song lyric melody rhythm tune harmonize compose arrange orchestrate produce record manufacture build construct erect assemble install commission procure acquire obtain secure gain win achieve accomplish realize fulfill satisfy meet satisfy gratify indulge pamper spoil cherish treasure value esteem respect honor revere worship adore love admire appreciate recognize acknowledge celebrate commemorate memorialize remember recall recollect reflect contemplate meditate ponder muse dream imagine envision visualize picture depict represent symbolize signify denote connote imply suggest hint insinuate intimate intimates reveal disclose divulge expose uncover unmask unveil show display exhibit present demonstrate illustrate exemplify instance case example specimen sample prototype model pattern template framework skeleton outline sketch draft blueprint design plan scheme strategy tactic maneuver operation procedure process method approach technique way manner mode style form shape figure aspect feature element component part piece fragment shard splinter chip flake scale scab crust shell bark skin hide leather fur wool hair feather plume wing fin tail leg foot paw claw nail hoof horn tusk fang tooth dentin enamel cementum pulp nerve blood vessel capillary arteriole venule vein artery heart lung liver spleen kidney bladder intestine stomach esophagus throat mouth tongue nose ear eye brow lash eyelid iris pupil retina cornea sclera conjunctiva lacrimal gland tear duct sinus cavity chamber vault dome arch bridge tower spire steeple turret parapet balustrade railing fence wall gate door window shutter pane glass mirror reflect refract absorb transmit scatter diffuse disperse spread distribute share divide partition segment fraction portion aliquot ratio proportion percentage percent rate speed velocity acceleration force mass weight gravity momentum inertia friction drag lift thrust propulsion power energy work effort exertion strain stress pressure tension compression shear torsion bending twisting stretching contracting expanding dilating condensing compressing compacting consolidating amalgamating mixing blending combining joining uniting merging integrating harmonizing synchronizing coordinating orchestrating conducting leading guiding steering navigating piloting flying soaring gliding hovering floating drifting sailing voyaging traveling journey trekking hiking walking running jogging sprinting racing dashing charging attacking assaulting striking hitting knocking beating pounding thrashing batter whipping cracking splitting breaking shattering smashing pulverizing crushing grinding milling grinding pulverization fragmentation disintegration dissolution decomposition decay rot putrefaction fermentation spoilage corruption degeneration deterioration decline fall collapse ruin destruction devastation obliteration annihilation extinction erasure wiping elimination removal deletion excision amputation severance detachment separation isolation segregation exclusion rejection refusal denial repudiation renunciation abandonment desertion forsaking leaving departing quitting resigning withdrawing retreating fleeing escaping evading dodging avoiding sidestepping bypassing circumventing outwitting outsmarting trickery deception fraud swindle cheat hoax scam con job ripoff robbery theft burglary larceny pilferage shoplifting pickpocket thievery kleptomania addiction compulsion obsession fixation infatuation passion desire craving lust greed envy jealousy covetousness avarice rapacity cupidity miserliness stinginess parsimony frugality thriftiness economy prudence caution carefulness vigilance watchfulness alertness attentiveness mindfulness awareness consciousness cognition perception sensation feeling emotion affect mood temper disposition character personality traits qualities attributes features characteristics properties nature essence substance matter material stuff thing object entity individual person human being man woman child baby infant toddler preschooler schoolage adolescent teenager youth adult senior elder ancestor forebear progenitor descendant offspring heir successor inheritee legatee beneficiary patron sponsor benefactor donor contributor supporter advocate champion defender protector guardian keeper steward manager administrator executive director officer official functionary bureaucrat civil servant government employee worker laborer employee staff member personnel human resources recruitment selection hiring firing termination dismissal discharge layoff redundancy unemployment underemployment overqualification mismatch misallocation mismanagement inefficiency waste extravagance profligacy squandering dissipation dissipating wasting losing spending expending consuming utilizing employing applying using exploiting abusing mistreating oppressing tyrannizing enslaving subjugating dominating controlling manipulating influencing persuading convincing urging encouraging prompting motivating inspiring stimulating energizing invigorating refreshing revitalizing rejuvenating restoring healing curing treating medicine pharmaceutical drug prescription medication therapy treatment regimen protocol guideline standard rule law statute ordinance decree edict mandate command order instruction directive direction guidance advice counsel recommendation suggestion proposal offer bid tender contract agreement deal bargain settlement compromise negotiation mediation arbitration adjudication judgment verdict ruling decision determination conclusion resolution solution answer response reaction reply retort rejoinder counterargument objection protest complaint grievance trouble problem issue matter subject theme topic discourse discussion debate argument contention controversy dispute disagreement discord strife conflict war battle combat warfare fighting violence aggression hostility animosity enmity hatred malice ill will spite vengeance retribution retaliation revenge payback reprisal retaliation punitive action punishment penalty sanction censure condemnation condemnation rebuke criticism faultfinding nitpicking quibbling caviling pedantry scholasticism academicism intellectualism rationalism empiricism positivism pragmatism existentialism phenomenology hermeneutics structural functional systems theory cybernetics information science communication studies media technology engineering sciences mathematics physics chemistry biology geology ecology environmental science earth system science planetary astronomy astrophysics cosmology particle physics quantum mechanics relativity thermodynamics statistical mechanics fluid dynamics solid mechanics elasticity plasticity viscoelasticity rheology tribiology friction lubrication wear corrosion fatigue creep stress concentration fracture toughness ductility brittleness hardness toughness strength modulus Young's Poisson's shear bulk thermal electrical magnetic optical acoustic properties conductivity resistivity permittivity permeability susceptibility magnetization polarization dipole moment quadrupole octupole multipole expansion series Fourier transform Laplace transform Z-transform discrete Fourier transform fast Fourier transform wavelet analysis signal processing image processing pattern recognition machine learning artificial intelligence neural networks deep learning convolutional neural networks recurrent neural networks transformers attention mechanisms self-attention multi-head attention positional encoding embedding tokenization padding masking dropout batch normalization layer normalization residual connections skip connections pooling flattening reshaping concatenation broadcasting element-wise operations matrix multiplication dot product cross product outer product inner product Hadamard tensor products Kronecker sums direct sums orthogonal complements null spaces ranges images kernels ideals quotients homomorphisms isomorphisms automorphisms endomorphism monoids groups rings fields vector spaces modules algebras Lie groups algebras Hopf categories functors natural transformations limits colimits adjunctions universal properties representable presheaves sheaves stacks sites Grothendieck topologies étale fundamental group covering spaces Galois theory algebraic geometry schemes varieties manifolds bundles connections curvature holonomy parallel transport geodesics exponential maps logarithmic maps Lie brackets commutators derivations derivations operators differential forms de Rham cohomology Hodge decomposition Poincaré duality Serre duality Riemann-Roch theorem Atiyah-Singer index theorem Morse theory critical points minima maxima saddles handlebody decompositions triangulations simplicial complexes CW-complexes cell complexes polyhedra tessellations tilings packings coverings foliations laminations graphs trees forests digraphs networks hypergraphs matroids lattices posets orders partial orders total orders linear extensions Dilworth's theorem Mirsky's theorem Sperner's lemma Hall marriage theorem König-Egerváry theorem Ramsey theory van der Waerden Szemerédi density regularity lemma extremal combinatorics Turán graphs blow-ups expansions expander graphs spectral gaps Cheeger inequalities isoperimetric profiles conductance expansion ratios vertex edge connectivity cutwidth bandwidth pathwidth treewidth tree-depth rank-width clique-width neighborhood complexity VC dimension shatter coefficient growth function covering number packing number metric entropy capacity bounds generalization error bias variance tradeoff uniform convergence Glivenko-Cantelli theorem Donsker class empirical process theory weak convergence tightness Prokhorov theorem Skorokhod representation theorem Kolmogorov-Chapman equations Markov chains Monte Carlo methods importance sampling Metropolis-Hastings algorithm Gibbs sampler simulated annealing genetic algorithms evolutionary strategies particle filters Kalman filters extended Kalman filter unscented Kalman filter auxiliary particle filter sequential Monte Carlo bootstrap filtering resampling systematic stratified multinomial residual low variance sampling efficient sample size estimation adaptive proposal distributions target densities state space models hidden Markov models switching linear dynamical systems jump diffusions regime changes structural breaks changepoints detection change point analysis Bayesian changepoint methods Dirichlet process mixtures infinite mixture models stick-breaking constructions Pitman-Yor processes Chinese restaurant processes Indian buffet processes hierarchical Dirichlet processes nested nonparametric Bayes dependent DP's correlated DP's dynamic topic models LDA variations HDP-HMMs HDP-DSMs HDP-KLDMs supervised unsupervised semi-supervised transductive inductive transfer learning domain adaptation multi-task learning multitask neural networks shared representations joint embeddings collaborative filtering recommendation systems matrix factorization alternating least squares stochastic gradient descent Adam RMSProp Nadam LAMB Lion SGLD SGD with momentum Nesterov accelerated gradient heavy ball method Polyak averaging Frank-Wolfe algorithm conditional gradients conditional expectation projection onto convex sets proximal operators subgradients Clarke generalized gradients nonsmooth optimization manifold optimization Riemannian geometry symplectic geometry contact geometry geometric mechanics Hamiltonian dynamics Lagrangian mechanics optimal transport Wasserstein distance Sinkhorn iterations entropic regularization entropy gradient flows mean field limits McKean-Vlasov equations kinetic equations Boltzmann equation Vlasov-Poisson Fokker-Planck Kolmogorov forward backward equations master equation Liouville theorem phase space volume preservation symplectic integrators geometric integration structure-preserving algorithms symplectic Runge-Kutta methods variational integrators discrete mechanics optimal control Pontryagin maximum principle Bellman dynamic programming Hamilton-Jacobi-Bellman equations viscosity solutions eikonal equation least action principle stationary action principle least squares fitting curve regression interpolation spline approximation radial basis functions Gaussian processes Bayesian nonparametrics kernel methods support vector machines kernel ridge regression dual formulation primal formulation representer theorem reproducing kernel Hilbert spaces feature maps implicit features explicit features Fourier features positional encodings learned embeddings word vectors sentence embeddings paragraph documents full text corpora pre-training fine-tuning prompt engineering instruction tuning RLHF reinforcement learning from human feedback reward modeling preference optimization DPO IPO PPO advantage actor critic critics advantage estimates policy gradients likelihood ratios entropy bonuses temperature scheduling annealing schedules warmup cooldown cycles decay rates adaptive decays cosine annealing cyclic schedules periodic restarts cyclical learning rates stepwise constant piecewise constant functions simplexes partitions subdivisions triangulations meshes grids lattices uniform irregular structured unstructured point clouds voxel representations implicit surfaces signed distance fields level set methods fast marching method fast sweeping method narrow band extension boundary representation constructive solid geometry CSG boolean operations union intersection difference hull convex hull concave hull alpha shapes Voronoi diagrams Delaunay triangulations tetrahedralizations hexahedralizations octrees quadtrees k-d trees BSP trees BVH bounding volume hierarchies spatial hashing grid lookup uniform grid multi-resolution representations adaptive refinement coarsening smoothening interpolation extrapolation prediction error estimation uncertainty quantification confidence intervals credible regions posterior predictive checks prior predictive checks Bayes factors marginal likelihoods evidence integrals normalizing constants partition functions statistical mechanics canonical ensemble microcanonical grand canonical ensemble Gibbs free energy Helmholtz free energy internal energy enthalpy entropy temperature heat capacity specific heat thermal diffusivity conductivity resistance conductance susceptance admittance impedance reactance capacitive inductive resistive elements AC DC circuits Kirchhoff's laws Ohm's law Faraday induction Lenz rule Maxwell equations Ampere circuital law Gauss electric magnetic fields potentials scalar vector gauge transformations Lorenz Coulomb gauges temporal spatial derivatives convective material total derivatives Lagrangian Eulerian descriptions frame independence objectivity covariance isotropy anisotropy homogeneity heterogeneity symmetry breaking spontaneous symmetry breaking Goldstone bosons Higgs mechanism electroweak unification grand unified theories string theory M-theory loop quantum gravity canonical quantization path integral formulations functional integrals coherent states squeezed states Fock space occupation number basis creation annihilation operators ladder operators harmonic oscillators angular momentum spin statistics fermions bosons Pauli exclusion principle antisymmetrization symmetrization Slater determinants Hartree-Fock method configuration interaction coupled cluster perturbation theory many-body problems scattering cross sections phase shifts partial waves Born approximation eikonal approximation optical theorem unitarity bound analyticity causality dispersion relations Kramers-Kronig relations causality principles relativistic invariance Lorentz transformations Poincaré group spacetime symmetries CPT theorem charge conjugation parity time reversal discrete symmetries CP violation T violation matter antimatter asymmetry baryogenesis leptogenesis neutrino oscillations flavor mixing PMNS matrix CKM matrix Cabibbo angle Wolfenstein parametrization unitarity triangles angles phases Jarlskog invariant rephasing invariant observables effective field theories Wilsonian renormalization group flows beta functions anomalous dimensions scaling dimensions irrelevant relevant operators marginal operators fixed points attractive repulsive critical exponents universality classes conformal bootstrap operator product expansions OPE singularities double discontinuities crossing symmetry fusion rules modular forms Jacobi theta functions Dedekind eta function partition function central charge Virasoro algebra stress tensor energy momentum tensor Noether currents conserved quantities global local symmetries gauge theories fiber bundles connections curvatures characteristic classes Chern-Simons actions topological quantum field theories TQFTs Jones polynomial knot invariants skein relations Reidemeister moves braid groups fundamental group presentations Wirtinger presentation Alexander polynomial Alexander-Conway polynomial Seifert matrix linking number writhe crossing number unknotting number genus knot genus slice genus smooth concordance exotic structures differentiable manifolds piecewise linear PL topological CAT spaces metric spaces Gromov hyperbolicity asymptotic cones tangent cones visual boundaries Morse theory critical points minima maxima saddles handlebody decompositions triangulations simplicial complexes CW-complexes cell complexes polyhedra tessellations tilings packings coverings foliations laminations graphs trees forests digraphs networks hypergraphs matroids lattices posets orders partial orders total orders linear extensions Dilworth's theorem Mirsky's theorem Sperner's lemma Hall marriage theorem König-Egerváry theorem Ramsey theory van der Waerden Szemerédi density regularity lemma extremal combinatorics Turán graphs blow-ups expansions expander graphs spectral gaps Cheeger inequalities isoperimetric profiles conductance expansion ratios vertex edge connectivity cutwidth bandwidth pathwidth treewidth tree-depth rank-width clique-width neighborhood complexity VC dimension shatter coefficient growth function covering number packing number metric entropy capacity bounds general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Venezuela: Caracas as a Hub for Innovation and Development</dc:title>
  <dc:creator/>
  <dc:language>en</dc:language>
  <cp:keywords/>
  <dcterms:created xsi:type="dcterms:W3CDTF">2026-07-30T09:49:54Z</dcterms:created>
  <dcterms:modified xsi:type="dcterms:W3CDTF">2026-07-30T09:49:54Z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