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Zimbabwe:</w:t>
      </w:r>
      <w:r>
        <w:t xml:space="preserve"> </w:t>
      </w:r>
      <w:r>
        <w:t xml:space="preserve">Opportunities,</w:t>
      </w:r>
      <w:r>
        <w:t xml:space="preserve"> </w:t>
      </w:r>
      <w:r>
        <w:t xml:space="preserve">Challenges,</w:t>
      </w:r>
      <w:r>
        <w:t xml:space="preserve"> </w:t>
      </w:r>
      <w:r>
        <w:t xml:space="preserve">and</w:t>
      </w:r>
      <w:r>
        <w:t xml:space="preserve"> </w:t>
      </w:r>
      <w:r>
        <w:t xml:space="preserve">Strategic</w:t>
      </w:r>
      <w:r>
        <w:t xml:space="preserve"> </w:t>
      </w:r>
      <w:r>
        <w:t xml:space="preserve">Development</w:t>
      </w:r>
      <w:r>
        <w:t xml:space="preserve"> </w:t>
      </w:r>
      <w:r>
        <w:t xml:space="preserve">in</w:t>
      </w:r>
      <w:r>
        <w:t xml:space="preserve"> </w:t>
      </w:r>
      <w:r>
        <w:t xml:space="preserve">Harare</w:t>
      </w:r>
    </w:p>
    <w:bookmarkStart w:id="30" w:name="X80fe5bfef3d425be034433061d6710fa566e84c"/>
    <w:p>
      <w:pPr>
        <w:pStyle w:val="Heading1"/>
      </w:pPr>
      <w:r>
        <w:t xml:space="preserve">The Role of Aerospace Engineering in Zimbabwe:</w:t>
      </w:r>
      <w:r>
        <w:br/>
      </w:r>
      <w:r>
        <w:t xml:space="preserve">Opportunities, Challenges, and Strategic Development in Harare</w:t>
      </w:r>
    </w:p>
    <w:p>
      <w:pPr>
        <w:pStyle w:val="FirstParagraph"/>
      </w:pPr>
      <w:r>
        <w:rPr>
          <w:bCs/>
          <w:b/>
        </w:rPr>
        <w:t xml:space="preserve">Abstract:</w:t>
      </w:r>
      <w:r>
        <w:t xml:space="preserve">This research paper examines the nascent yet promising field of aerospace engineering within the socio-economic context of Zimbabwe. Specifically focusing on Harare as the technological and administrative hub of the nation, this study explores how aerospace engineering principles can be adapted to address local challenges in agriculture, infrastructure monitoring, and transportation. While traditional heavy manufacturing may not be immediately viable due to economic constraints, there is a significant opportunity for Zimbabwean engineers to leverage unmanned aerial systems (UAS), satellite data analytics, and maintenance protocols. This paper argues that by integrating aerospace engineering expertise into Harare’s existing industrial framework, Zimbabwe can unlock new pathways for sustainable development and technological sovereignty.</w:t>
      </w:r>
    </w:p>
    <w:bookmarkStart w:id="20" w:name="introduction"/>
    <w:p>
      <w:pPr>
        <w:pStyle w:val="Heading2"/>
      </w:pPr>
      <w:r>
        <w:t xml:space="preserve">1. Introduction</w:t>
      </w:r>
    </w:p>
    <w:p>
      <w:pPr>
        <w:pStyle w:val="FirstParagraph"/>
      </w:pPr>
      <w:r>
        <w:t xml:space="preserve">Aerospace engineering is traditionally perceived as a discipline rooted in the design and construction of aircraft and spacecraft, often associated with developed nations possessing robust heavy industries. However, the definition of aerospace engineering has evolved to encompass a broader range of applications, including aerodynamics, propulsion systems, avionics, and remote sensing technologies. For Zimbabwe Harare this evolution presents a unique strategic opportunity. As Zimbabwe seeks to diversify its economy beyond mining and agriculture into knowledge-based sectors the city of Harare stands as the ideal epicenter for such innovation.</w:t>
      </w:r>
    </w:p>
    <w:p>
      <w:pPr>
        <w:pStyle w:val="BodyText"/>
      </w:pPr>
      <w:r>
        <w:t xml:space="preserve">The primary objective of this research is to analyze how aerospace engineering can be contextualized within the Zimbabwean environment. It is not merely about building airplanes but about utilizing aerospace technology to solve terrestrial problems. From monitoring crop health in rural provinces using drones from Harare-based hubs, to improving logistics in a landlocked country through advanced air cargo management, the scope of this discipline is vast. This paper explores the current state of aerospace engineering education and practice in Zimbabwe Harare and proposes a framework for future growth.</w:t>
      </w:r>
    </w:p>
    <w:bookmarkEnd w:id="20"/>
    <w:bookmarkStart w:id="21" w:name="Xdb1c7185eb5b364934897c5c003bd25fcb8b14d"/>
    <w:p>
      <w:pPr>
        <w:pStyle w:val="Heading2"/>
      </w:pPr>
      <w:r>
        <w:t xml:space="preserve">2. The Context of Aerospace Engineering in Zimbabwe</w:t>
      </w:r>
    </w:p>
    <w:p>
      <w:pPr>
        <w:pStyle w:val="FirstParagraph"/>
      </w:pPr>
      <w:r>
        <w:t xml:space="preserve">Zimbabwe’s aviation sector has historically been dominated by civil aviation services, military operations, and commercial transport. However, the engineering aspect—specifically the design and advanced manufacturing component—has remained underdeveloped. Harare serves as the central node for this industry, housing key facilities such as Robert Gabriel Mugabe International Airport (formerly Harare International Airport), which acts as a gateway for regional trade.</w:t>
      </w:r>
    </w:p>
    <w:p>
      <w:pPr>
        <w:pStyle w:val="BodyText"/>
      </w:pPr>
      <w:r>
        <w:t xml:space="preserve">In recent years, economic challenges have forced engineers in Zimbabwe to adopt a mindset of "frugal innovation." Aerospace engineering principles applied in this context do not require billion-dollar budgets but rather creative application of physics and mathematics. For instance, the repair and maintenance (MRO) industry in Harare offers immediate employment opportunities for aerospace engineers. By extending the lifespan of existing aircraft fleets through rigorous engineering analysis, Zimbabwe can reduce dependency on foreign imports for spare parts.</w:t>
      </w:r>
    </w:p>
    <w:bookmarkEnd w:id="21"/>
    <w:bookmarkStart w:id="25" w:name="key-areas-of-application-in-harare"/>
    <w:p>
      <w:pPr>
        <w:pStyle w:val="Heading2"/>
      </w:pPr>
      <w:r>
        <w:t xml:space="preserve">3. Key Areas of Application in Harare</w:t>
      </w:r>
    </w:p>
    <w:bookmarkStart w:id="22" w:name="X889ec998ed9725a6edf8bcaa35ba889ecc0bbac"/>
    <w:p>
      <w:pPr>
        <w:pStyle w:val="Heading3"/>
      </w:pPr>
      <w:r>
        <w:t xml:space="preserve">3.1 Unmanned Aerial Systems (UAS) and Agriculture</w:t>
      </w:r>
    </w:p>
    <w:p>
      <w:pPr>
        <w:pStyle w:val="FirstParagraph"/>
      </w:pPr>
      <w:r>
        <w:t xml:space="preserve">Agriculture remains the backbone of Zimbabwe’s economy, yet it is increasingly vulnerable to climate change and erratic weather patterns. Aerospace engineers in Harare are uniquely positioned to develop and manage UAS fleets for precision agriculture. By integrating multispectral sensors onto drones, engineers can monitor soil moisture levels, detect pest infestations early, and optimize irrigation systems. This application of aerospace engineering bridges the gap between high-tech aviation technology and rural livelihoods.</w:t>
      </w:r>
    </w:p>
    <w:p>
      <w:pPr>
        <w:pStyle w:val="BodyText"/>
      </w:pPr>
      <w:r>
        <w:t xml:space="preserve">The Civil Aviation Authority of Zimbabwe (CAAZ) has begun to regulate drone operations, creating a legal framework that allows for safe integration into the airspace. Harare-based tech startups are already experimenting with drone delivery services for medical supplies in remote areas. This demonstrates how aerospace engineering is not just about theory but about practical logistics solutions tailored to Zimbabwe’s geography.</w:t>
      </w:r>
    </w:p>
    <w:bookmarkEnd w:id="22"/>
    <w:bookmarkStart w:id="23" w:name="satellite-data-and-remote-sensing"/>
    <w:p>
      <w:pPr>
        <w:pStyle w:val="Heading3"/>
      </w:pPr>
      <w:r>
        <w:t xml:space="preserve">3.2 Satellite Data and Remote Sensing</w:t>
      </w:r>
    </w:p>
    <w:p>
      <w:pPr>
        <w:pStyle w:val="FirstParagraph"/>
      </w:pPr>
      <w:r>
        <w:t xml:space="preserve">Aerospace engineering also encompasses the ground segment of space technology, specifically remote sensing. Engineers in Harare can process data from international satellites to monitor environmental changes, urban planning, and natural resource management. This capability is crucial for managing water resources in Lake Kariba or monitoring deforestation efforts. By developing local expertise in interpreting aerospace-derived data, Zimbabwe can make more informed policy decisions without relying entirely on foreign consultancy.</w:t>
      </w:r>
    </w:p>
    <w:bookmarkEnd w:id="23"/>
    <w:bookmarkStart w:id="24" w:name="X46a1ebb571dfa7e6cf7b9b32db8d523bd55d7ed"/>
    <w:p>
      <w:pPr>
        <w:pStyle w:val="Heading3"/>
      </w:pPr>
      <w:r>
        <w:t xml:space="preserve">3.3 Infrastructure Monitoring and Disaster Management</w:t>
      </w:r>
    </w:p>
    <w:p>
      <w:pPr>
        <w:pStyle w:val="FirstParagraph"/>
      </w:pPr>
      <w:r>
        <w:t xml:space="preserve">With the increasing frequency of extreme weather events, infrastructure resilience is paramount. Aerospace engineers can utilize aerial imaging and LiDAR (Light Detection and Ranging) technologies to assess the structural integrity of bridges, dams, and roads in Zimbabwe Harare. This proactive approach allows for timely maintenance before catastrophic failures occur, saving both lives and economic resources.</w:t>
      </w:r>
    </w:p>
    <w:bookmarkEnd w:id="24"/>
    <w:bookmarkEnd w:id="25"/>
    <w:bookmarkStart w:id="26" w:name="challenges-facing-the-aerospace-sector"/>
    <w:p>
      <w:pPr>
        <w:pStyle w:val="Heading2"/>
      </w:pPr>
      <w:r>
        <w:t xml:space="preserve">4. Challenges Facing the Aerospace Sector</w:t>
      </w:r>
    </w:p>
    <w:p>
      <w:pPr>
        <w:pStyle w:val="FirstParagraph"/>
      </w:pPr>
      <w:r>
        <w:t xml:space="preserve">Despite these opportunities several significant challenges hinder the growth of aerospace engineering in Zimbabwe Harare. First is the issue of infrastructure and funding. High-tech laboratories required for aerodynamic testing or advanced materials research are scarce and expensive to maintain due to currency instability and import restrictions.</w:t>
      </w:r>
    </w:p>
    <w:p>
      <w:pPr>
        <w:pStyle w:val="BodyText"/>
      </w:pPr>
      <w:r>
        <w:t xml:space="preserve">Secondly, there is a brain drain phenomenon where highly skilled engineers emigrate in search of better opportunities abroad. Retaining talent requires creating an ecosystem that offers not just competitive salaries but also intellectual stimulation and access to global networks. Furthermore, regulatory frameworks must continue to evolve to keep pace with technological advancements, ensuring safety while fostering innovation.</w:t>
      </w:r>
    </w:p>
    <w:bookmarkEnd w:id="26"/>
    <w:bookmarkStart w:id="27" w:name="strategic-recommendations"/>
    <w:p>
      <w:pPr>
        <w:pStyle w:val="Heading2"/>
      </w:pPr>
      <w:r>
        <w:t xml:space="preserve">5. Strategic Recommendations</w:t>
      </w:r>
    </w:p>
    <w:p>
      <w:pPr>
        <w:pStyle w:val="FirstParagraph"/>
      </w:pPr>
      <w:r>
        <w:t xml:space="preserve">To harness the potential of aerospace engineering in Zimbabwe Harare the following strategies are recommended:</w:t>
      </w:r>
    </w:p>
    <w:p>
      <w:pPr>
        <w:numPr>
          <w:ilvl w:val="0"/>
          <w:numId w:val="1001"/>
        </w:numPr>
        <w:pStyle w:val="Compact"/>
      </w:pPr>
      <w:r>
        <w:rPr>
          <w:bCs/>
          <w:b/>
        </w:rPr>
        <w:t xml:space="preserve">Educational Reform:</w:t>
      </w:r>
      <w:r>
        <w:t xml:space="preserve">Tertiary institutions such as the National University of Science and Technology (NUST) and Harvard College should expand their engineering curricula to include specialized modules in drones, avionics, and aerospace materials. Partnerships with international universities can facilitate knowledge transfer.</w:t>
      </w:r>
    </w:p>
    <w:p>
      <w:pPr>
        <w:numPr>
          <w:ilvl w:val="0"/>
          <w:numId w:val="1001"/>
        </w:numPr>
        <w:pStyle w:val="Compact"/>
      </w:pPr>
      <w:r>
        <w:rPr>
          <w:bCs/>
          <w:b/>
        </w:rPr>
        <w:t xml:space="preserve">Public-Private Partnerships:</w:t>
      </w:r>
      <w:r>
        <w:t xml:space="preserve">The government should collaborate with private sector entities to establish innovation hubs in Harare. These hubs can serve as testing grounds for UAS technologies and satellite data applications.</w:t>
      </w:r>
    </w:p>
    <w:p>
      <w:pPr>
        <w:numPr>
          <w:ilvl w:val="0"/>
          <w:numId w:val="1001"/>
        </w:numPr>
        <w:pStyle w:val="Compact"/>
      </w:pPr>
      <w:r>
        <w:rPr>
          <w:bCs/>
          <w:b/>
        </w:rPr>
        <w:t xml:space="preserve">Regional Collaboration:</w:t>
      </w:r>
      <w:r>
        <w:t xml:space="preserve">Zimbabwe should leverage its central location in Southern Africa to become a regional hub for aerospace maintenance and training. By offering certified engineering services, Harare can attract clients from neighboring countries.</w:t>
      </w:r>
    </w:p>
    <w:bookmarkEnd w:id="27"/>
    <w:bookmarkStart w:id="28" w:name="conclusion"/>
    <w:p>
      <w:pPr>
        <w:pStyle w:val="Heading2"/>
      </w:pPr>
      <w:r>
        <w:t xml:space="preserve">6. Conclusion</w:t>
      </w:r>
    </w:p>
    <w:p>
      <w:pPr>
        <w:pStyle w:val="FirstParagraph"/>
      </w:pPr>
      <w:r>
        <w:t xml:space="preserve">In conclusion, aerospace engineering holds transformative potential for Zimbabwe Harare. While the traditional image of the aerospace engineer may involve designing commercial jets or rockets, the reality in Zimbabwe is far more diverse and impactful. It involves applying engineering principles to solve local problems in agriculture, healthcare logistics, and infrastructure maintenance.</w:t>
      </w:r>
    </w:p>
    <w:p>
      <w:pPr>
        <w:pStyle w:val="BodyText"/>
      </w:pPr>
      <w:r>
        <w:t xml:space="preserve">The path forward requires a concerted effort from educators, policymakers, and industry leaders. By investing in education, fostering innovation hubs in Harare Zimbabwe can position itself as a leader in practical aerospace applications within the African continent. This research paper asserts that aerospace engineering is not a luxury for developed nations but a necessary tool for sustainable development and technological empowerment in Zimbabwe.</w:t>
      </w:r>
    </w:p>
    <w:bookmarkEnd w:id="28"/>
    <w:bookmarkStart w:id="29" w:name="references"/>
    <w:p>
      <w:pPr>
        <w:pStyle w:val="Heading2"/>
      </w:pPr>
      <w:r>
        <w:t xml:space="preserve">7. References</w:t>
      </w:r>
    </w:p>
    <w:p>
      <w:pPr>
        <w:pStyle w:val="FirstParagraph"/>
      </w:pPr>
      <w:r>
        <w:rPr>
          <w:iCs/>
          <w:i/>
        </w:rPr>
        <w:t xml:space="preserve">Note: The following references are illustrative of the types of sources used in such academic discourse.</w:t>
      </w:r>
    </w:p>
    <w:p>
      <w:pPr>
        <w:numPr>
          <w:ilvl w:val="0"/>
          <w:numId w:val="1002"/>
        </w:numPr>
        <w:pStyle w:val="Compact"/>
      </w:pPr>
      <w:r>
        <w:t xml:space="preserve">Civil Aviation Authority of Zimbabwe. (2023). Regulations for the Operation of Unmanned Aerial Systems.</w:t>
      </w:r>
    </w:p>
    <w:p>
      <w:pPr>
        <w:numPr>
          <w:ilvl w:val="0"/>
          <w:numId w:val="1002"/>
        </w:numPr>
        <w:pStyle w:val="Compact"/>
      </w:pPr>
      <w:r>
        <w:t xml:space="preserve">Moyo, T., &amp; Chikwanha, P. (2021). "Agricultural Drones in Southern Africa: A Case Study for Zimbabwe." Journal of African Engineering Studies.</w:t>
      </w:r>
    </w:p>
    <w:p>
      <w:pPr>
        <w:numPr>
          <w:ilvl w:val="0"/>
          <w:numId w:val="1002"/>
        </w:numPr>
        <w:pStyle w:val="Compact"/>
      </w:pPr>
      <w:r>
        <w:t xml:space="preserve">National University of Science and Technology. (2022). Annual Report on Engineering Graduates and Employment Trends.</w:t>
      </w:r>
    </w:p>
    <w:p>
      <w:pPr>
        <w:numPr>
          <w:ilvl w:val="0"/>
          <w:numId w:val="1002"/>
        </w:numPr>
        <w:pStyle w:val="Compact"/>
      </w:pPr>
      <w:r>
        <w:t xml:space="preserve">Zimbabwe Ministry of Transport and Infrastructure Development. (2023). Strategic Plan for Aviation Sector Growth 2030.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Aerospace Engineering in Zimbabwe: Opportunities, Challenges, and Strategic Development in Harare</dc:title>
  <dc:creator/>
  <cp:keywords/>
  <dcterms:created xsi:type="dcterms:W3CDTF">2026-07-30T12:47:51Z</dcterms:created>
  <dcterms:modified xsi:type="dcterms:W3CDTF">2026-07-30T12:47:51Z</dcterms:modified>
</cp:coreProperties>
</file>

<file path=docProps/custom.xml><?xml version="1.0" encoding="utf-8"?>
<Properties xmlns="http://schemas.openxmlformats.org/officeDocument/2006/custom-properties" xmlns:vt="http://schemas.openxmlformats.org/officeDocument/2006/docPropsVTypes"/>
</file>