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Astronomer</w:t>
      </w:r>
      <w:r>
        <w:t xml:space="preserve"> </w:t>
      </w:r>
      <w:r>
        <w:t xml:space="preserve">in</w:t>
      </w:r>
      <w:r>
        <w:t xml:space="preserve"> </w:t>
      </w:r>
      <w:r>
        <w:t xml:space="preserve">India</w:t>
      </w:r>
      <w:r>
        <w:t xml:space="preserve"> </w:t>
      </w:r>
      <w:r>
        <w:t xml:space="preserve">Mumbai:</w:t>
      </w:r>
      <w:r>
        <w:t xml:space="preserve"> </w:t>
      </w:r>
      <w:r>
        <w:t xml:space="preserve">Bridging</w:t>
      </w:r>
      <w:r>
        <w:t xml:space="preserve"> </w:t>
      </w:r>
      <w:r>
        <w:t xml:space="preserve">Ancient</w:t>
      </w:r>
      <w:r>
        <w:t xml:space="preserve"> </w:t>
      </w:r>
      <w:r>
        <w:t xml:space="preserve">Tradition</w:t>
      </w:r>
      <w:r>
        <w:t xml:space="preserve"> </w:t>
      </w:r>
      <w:r>
        <w:t xml:space="preserve">and</w:t>
      </w:r>
      <w:r>
        <w:t xml:space="preserve"> </w:t>
      </w:r>
      <w:r>
        <w:t xml:space="preserve">Scientific</w:t>
      </w:r>
      <w:r>
        <w:t xml:space="preserve"> </w:t>
      </w:r>
      <w:r>
        <w:t xml:space="preserve">Innovation</w:t>
      </w:r>
    </w:p>
    <w:bookmarkStart w:id="27" w:name="the-modern-astronomer-in-india-mumbai"/>
    <w:p>
      <w:pPr>
        <w:pStyle w:val="Heading1"/>
      </w:pPr>
      <w:r>
        <w:t xml:space="preserve">The Modern Astronomer in India Mumbai</w:t>
      </w:r>
    </w:p>
    <w:p>
      <w:pPr>
        <w:pStyle w:val="FirstParagraph"/>
      </w:pPr>
      <w:r>
        <w:rPr>
          <w:iCs/>
          <w:i/>
          <w:bCs/>
          <w:b/>
        </w:rPr>
        <w:t xml:space="preserve">Abstract:</w:t>
      </w:r>
      <w:r>
        <w:br/>
      </w:r>
      <w:r>
        <w:t xml:space="preserve">This research paper explores the evolving role of the astronomer within the unique socio-scientific landscape of India Mumbai. While historically associated with classical observatories, contemporary astronomical research in this region is characterized by a dynamic interplay between global collaboration, technological advancement, and local cultural context. This document examines how the modern astronomer in India Mumbai navigates light pollution challenges, leverages digital infrastructure to access remote telescopes globally, and integrates public outreach initiatives to demystify space science for one of the world’s most densely populated urban centers.</w:t>
      </w:r>
    </w:p>
    <w:bookmarkStart w:id="20" w:name="introduction"/>
    <w:p>
      <w:pPr>
        <w:pStyle w:val="Heading2"/>
      </w:pPr>
      <w:r>
        <w:t xml:space="preserve">1. Introduction</w:t>
      </w:r>
    </w:p>
    <w:p>
      <w:pPr>
        <w:pStyle w:val="FirstParagraph"/>
      </w:pPr>
      <w:r>
        <w:t xml:space="preserve">Astronomy stands as one of the oldest sciences, yet its practice in the 21st century has been radically transformed by technology and data science. In India Mumbai, a megacity that serves as the financial capital of India Mumbai and a hub for technological innovation, the identity of the astronomer is undergoing a significant transformation. Unlike traditional astronomers who spend their nights under dark skies at isolated mountaintops, many astronomers based in or associated with institutions in India Mumbai operate from urban centers. This paper aims to analyze how an astronomer functions within this specific geographical and cultural framework, highlighting the challenges of light pollution, the benefits of digital connectivity, and the imperative for public engagement.</w:t>
      </w:r>
    </w:p>
    <w:bookmarkEnd w:id="20"/>
    <w:bookmarkStart w:id="21" w:name="X45dd7488171d386743c8f7c01440f5f199a48bc"/>
    <w:p>
      <w:pPr>
        <w:pStyle w:val="Heading2"/>
      </w:pPr>
      <w:r>
        <w:t xml:space="preserve">2. The Urban Astronomer: Challenges of Light Pollution</w:t>
      </w:r>
    </w:p>
    <w:p>
      <w:pPr>
        <w:pStyle w:val="FirstParagraph"/>
      </w:pPr>
      <w:r>
        <w:t xml:space="preserve">The primary challenge faced by any astronomer working in India Mumbai is the pervasive issue of light pollution. As one of the most densely populated cities on Earth, India Mumbai offers exceptionally poor conditions for ground-based optical astronomy. The skyglow generated by millions of streetlights, residential complexes, and commercial establishments renders traditional stellar observation from within the city nearly impossible for professional-grade research. Consequently, the modern astronomer affiliated with institutions in India Mumbai often adopts a "remote observation" model.</w:t>
      </w:r>
    </w:p>
    <w:p>
      <w:pPr>
        <w:pStyle w:val="BodyText"/>
      </w:pPr>
      <w:r>
        <w:t xml:space="preserve">This shift necessitates a change in skill sets. The astronomer must become proficient in data reduction pipelines and remote control systems. Rather than manually focusing telescopes, the astronomer in India Mumbai designs experiments, selects targets via software interfaces, and analyzes data streams transmitted from observatories located in high-altitude, dark-sky regions such as the Hanle Observatory in Ladakh or international partners like the Atacama Large Millimeter Array (ALMA) in Chile. Thus, while physically present in India Mumbai, the astronomer’s eyes are metaphorically—and literally—positioned thousands of kilometers away.</w:t>
      </w:r>
    </w:p>
    <w:bookmarkEnd w:id="21"/>
    <w:bookmarkStart w:id="22" w:name="X2b9ea480992ec4ab893c77925e9d575b64506ce"/>
    <w:p>
      <w:pPr>
        <w:pStyle w:val="Heading2"/>
      </w:pPr>
      <w:r>
        <w:t xml:space="preserve">3. Institutional Framework and Collaboration</w:t>
      </w:r>
    </w:p>
    <w:p>
      <w:pPr>
        <w:pStyle w:val="FirstParagraph"/>
      </w:pPr>
      <w:r>
        <w:t xml:space="preserve">The ecosystem supporting the astronomer in India Mumbai is robust, anchored by prestigious institutions such as the Tata Institute of Fundamental Research (TIFR) and its Inter-University Centre for Astronomy and Astrophysics (IUCAA). These organizations provide the academic rigor necessary for cutting-edge research. Furthermore, India Mumbai’s status as a global business hub facilitates significant international collaboration. The astronomer here is not an isolated figure but a node in a vast global network.</w:t>
      </w:r>
    </w:p>
    <w:p>
      <w:pPr>
        <w:pStyle w:val="BodyText"/>
      </w:pPr>
      <w:r>
        <w:t xml:space="preserve">Collaborations with space agencies like ISRO (Indian Space Research Organisation) are increasingly vital. While the primary launch and tracking facilities for major missions may be located elsewhere, the data analysis centers and theoretical modeling groups often have strong representation from researchers based in India Mumbai. The astronomer utilizes supercomputing facilities available in the city to simulate cosmic phenomena, process data from space telescopes like Astrosat or Hubble, and contribute to multinational projects such as the Event Horizon Telescope (EHT) project, which produced the first image of a black hole.</w:t>
      </w:r>
    </w:p>
    <w:bookmarkEnd w:id="22"/>
    <w:bookmarkStart w:id="23" w:name="data-science-and-computational-astronomy"/>
    <w:p>
      <w:pPr>
        <w:pStyle w:val="Heading2"/>
      </w:pPr>
      <w:r>
        <w:t xml:space="preserve">4. Data Science and Computational Astronomy</w:t>
      </w:r>
    </w:p>
    <w:p>
      <w:pPr>
        <w:pStyle w:val="FirstParagraph"/>
      </w:pPr>
      <w:r>
        <w:t xml:space="preserve">The role of the astronomer has increasingly merged with that of a data scientist. In India Mumbai, where information technology is deeply embedded in the corporate culture, astronomers leverage advanced computational techniques to handle Big Data from astronomical surveys. Large-scale sky surveys generate petabytes of data, requiring sophisticated machine learning algorithms for classification and anomaly detection.</w:t>
      </w:r>
    </w:p>
    <w:p>
      <w:pPr>
        <w:pStyle w:val="BodyText"/>
      </w:pPr>
      <w:r>
        <w:t xml:space="preserve">An astronomer in this context must be fluent in Python, SQL, and high-performance computing clusters. The ability to identify transient events—such as supernovae or gravitational wave candidates—in real-time requires robust automated pipelines. The urban infrastructure of India Mumbai provides reliable power grids and high-speed internet connectivity, which are critical assets for maintaining 24/7 access to remote telescope data streams. This technological advantage allows researchers in India Mumbai to compete on a global scale, despite the lack of local dark-sky sites.</w:t>
      </w:r>
    </w:p>
    <w:bookmarkEnd w:id="23"/>
    <w:bookmarkStart w:id="24" w:name="X1d238ae728ce9995a0e9f99072b22df881d2857"/>
    <w:p>
      <w:pPr>
        <w:pStyle w:val="Heading2"/>
      </w:pPr>
      <w:r>
        <w:t xml:space="preserve">5. Public Outreach and Science Communication</w:t>
      </w:r>
    </w:p>
    <w:p>
      <w:pPr>
        <w:pStyle w:val="FirstParagraph"/>
      </w:pPr>
      <w:r>
        <w:t xml:space="preserve">A critical component of the astronomer’s mandate in India Mumbai is public outreach. Given the city's massive population, there is a profound responsibility to demystify astronomy and inspire the next generation of scientists. Unlike rural or isolated observatories where outreach might be limited to local communities, an astronomer in India Mumbai can reach a diverse and vast audience through digital platforms.</w:t>
      </w:r>
    </w:p>
    <w:p>
      <w:pPr>
        <w:pStyle w:val="BodyText"/>
      </w:pPr>
      <w:r>
        <w:t xml:space="preserve">Institutions in the city regularly host public lectures, planetarium shows at venues like Bhabha Auditorium and Nehru Planetarium, and citizen science projects. The astronomer acts as a bridge between complex astrophysical concepts and the general public. During significant celestial events such as solar eclipses or meteor showers, astronomers in India Mumbai play a crucial role in ensuring public safety while fostering awe and wonder for the cosmos. This engagement is not merely altruistic; it is essential for securing future funding and societal support for scientific research.</w:t>
      </w:r>
    </w:p>
    <w:bookmarkEnd w:id="24"/>
    <w:bookmarkStart w:id="25" w:name="X4c0bc8a3d6ea47a22b64d64e9e36887f358d201"/>
    <w:p>
      <w:pPr>
        <w:pStyle w:val="Heading2"/>
      </w:pPr>
      <w:r>
        <w:t xml:space="preserve">6. Cultural Context and Historical Continuity</w:t>
      </w:r>
    </w:p>
    <w:p>
      <w:pPr>
        <w:pStyle w:val="FirstParagraph"/>
      </w:pPr>
      <w:r>
        <w:t xml:space="preserve">In India Mumbai, astronomy cannot be entirely separated from its historical and cultural roots in India Mumbai. Indian astronomy has a rich heritage dating back to the Vedic period, with early mathematical contributions to spherical geometry and timekeeping that laid the groundwork for celestial navigation. The modern astronomer acknowledges this lineage while pushing the boundaries of contemporary science.</w:t>
      </w:r>
    </w:p>
    <w:p>
      <w:pPr>
        <w:pStyle w:val="BodyText"/>
      </w:pPr>
      <w:r>
        <w:t xml:space="preserve">Moreover, there is a growing interest in integrating traditional knowledge systems with modern astrophysics, particularly regarding historical astronomical records. Researchers analyze ancient texts to understand long-term celestial phenomena, such as the variation in Earth's rotation or historical supernova sightings. This interdisciplinary approach enriches the field of astronomy and connects the astronomer to the broader cultural fabric of India Mumbai.</w:t>
      </w:r>
    </w:p>
    <w:bookmarkEnd w:id="25"/>
    <w:bookmarkStart w:id="26" w:name="conclusion"/>
    <w:p>
      <w:pPr>
        <w:pStyle w:val="Heading2"/>
      </w:pPr>
      <w:r>
        <w:t xml:space="preserve">7. Conclusion</w:t>
      </w:r>
    </w:p>
    <w:p>
      <w:pPr>
        <w:pStyle w:val="FirstParagraph"/>
      </w:pPr>
      <w:r>
        <w:t xml:space="preserve">The profile of an astronomer in India Mumbai is distinct from that of their counterparts in rural or high-altitude observatories. They are digital explorers, relying on remote sensing and computational power rather than direct visual observation. Despite the challenges posed by urban light pollution, astronomers based in India Mumbai thrive through strong institutional support, international collaboration, and technological innovation.</w:t>
      </w:r>
    </w:p>
    <w:p>
      <w:pPr>
        <w:pStyle w:val="BodyText"/>
      </w:pPr>
      <w:r>
        <w:t xml:space="preserve">As technology continues to advance, the role of the astronomer will likely expand further into data analytics and artificial intelligence. However, their core mission remains unchanged: to unravel the mysteries of the universe. In a city as vibrant and complex as India Mumbai, these astronomers serve not only as researchers but also as educators and communicators, ensuring that curiosity about space is ignited in millions of minds across India Mumbai. The future of astronomy in this region lies in leveraging its urban strengths to overcome geographic limitations, proving that scientific excellence can flourish even amidst the bustling energy of a metropolitan hub.</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Astronomer in India Mumbai: Bridging Ancient Tradition and Scientific Innovation</dc:title>
  <dc:creator/>
  <dc:language>en</dc:language>
  <cp:keywords/>
  <dcterms:created xsi:type="dcterms:W3CDTF">2026-07-29T12:05:36Z</dcterms:created>
  <dcterms:modified xsi:type="dcterms:W3CDTF">2026-07-29T12:05:36Z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