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Urban</w:t>
      </w:r>
      <w:r>
        <w:t xml:space="preserve"> </w:t>
      </w:r>
      <w:r>
        <w:t xml:space="preserve">Observation: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p>
    <w:bookmarkStart w:id="27" w:name="X98eea80b79b8fd300382074e899beb1b55863f9"/>
    <w:p>
      <w:pPr>
        <w:pStyle w:val="Heading1"/>
      </w:pPr>
      <w:r>
        <w:t xml:space="preserve">The Role of the Astronomer in Urban Observation</w:t>
      </w:r>
      <w:r>
        <w:br/>
      </w:r>
      <w:r>
        <w:t xml:space="preserve">A Specialized Focus on Mexico City</w:t>
      </w:r>
    </w:p>
    <w:p>
      <w:pPr>
        <w:pStyle w:val="FirstParagraph"/>
      </w:pPr>
      <w:r>
        <w:rPr>
          <w:bCs/>
          <w:b/>
        </w:rPr>
        <w:t xml:space="preserve">Abstract:</w:t>
      </w:r>
      <w:r>
        <w:t xml:space="preserve"> </w:t>
      </w:r>
      <w:r>
        <w:t xml:space="preserve">This research paper examines the critical function of the professional astronomer within one of the most densely populated metropolitan areas on Earth: Mexico City. As urbanization continues to expand across Latin America, light pollution poses a significant threat to astronomical observation. However, this study argues that in Mexico City, astronomers are not merely observers of distant stars but essential facilitators for atmospheric science, satellite tracking, and public scientific literacy. By analyzing the specific environmental challenges of the Valley of Mexico and leveraging unique high-altitude sites nearby such as Tonantzintla and San Pedro Mártir (within national reach), we explore how modern astronomy adapts to an urban context.</w:t>
      </w:r>
    </w:p>
    <w:bookmarkStart w:id="20" w:name="introduction"/>
    <w:p>
      <w:pPr>
        <w:pStyle w:val="Heading2"/>
      </w:pPr>
      <w:r>
        <w:t xml:space="preserve">1. Introduction</w:t>
      </w:r>
    </w:p>
    <w:p>
      <w:pPr>
        <w:pStyle w:val="FirstParagraph"/>
      </w:pPr>
      <w:r>
        <w:t xml:space="preserve">The figure of the</w:t>
      </w:r>
      <w:r>
        <w:t xml:space="preserve"> </w:t>
      </w:r>
      <w:r>
        <w:rPr>
          <w:bCs/>
          <w:b/>
        </w:rPr>
        <w:t xml:space="preserve">Astronomer</w:t>
      </w:r>
      <w:r>
        <w:t xml:space="preserve">, traditionally associated with remote mountain peaks and isolated deserts, is undergoing a transformation in the 21st century. While ground-based optical astronomy often requires dark skies, the broader discipline of astrophysics and astronomical outreach thrives in urban centers. Nowhere is this duality more pronounced than in</w:t>
      </w:r>
      <w:r>
        <w:t xml:space="preserve"> </w:t>
      </w:r>
      <w:r>
        <w:rPr>
          <w:bCs/>
          <w:b/>
        </w:rPr>
        <w:t xml:space="preserve">Mexico Mexico City</w:t>
      </w:r>
      <w:r>
        <w:t xml:space="preserve">, a megacity home to over 21 million people and situated at an elevation of 2,240 meters above sea level. This document explores how the</w:t>
      </w:r>
      <w:r>
        <w:t xml:space="preserve"> </w:t>
      </w:r>
      <w:r>
        <w:rPr>
          <w:iCs/>
          <w:i/>
        </w:rPr>
        <w:t xml:space="preserve">Research Paper</w:t>
      </w:r>
      <w:r>
        <w:t xml:space="preserve"> </w:t>
      </w:r>
      <w:r>
        <w:t xml:space="preserve">methodology applies to understanding the intersection of urban life, atmospheric science, and celestial observation in this specific geographic location.</w:t>
      </w:r>
    </w:p>
    <w:p>
      <w:pPr>
        <w:pStyle w:val="BodyText"/>
      </w:pPr>
      <w:r>
        <w:t xml:space="preserve">Mexico City is not merely a backdrop for astronomical events; it is an active participant in them. The city’s unique position on the Valley of Mexico creates complex microclimates and atmospheric conditions that are studied by physicists and astronomers alike. Consequently, the role of the astronomer here extends beyond stargazing to include rigorous data collection regarding air quality, humidity, and thermal dynamics, all of which impact both climate modeling and astronomical visibility.</w:t>
      </w:r>
    </w:p>
    <w:bookmarkEnd w:id="20"/>
    <w:bookmarkStart w:id="21" w:name="Xd6e1a97cd92d3f58e29954920164324f539d4f2"/>
    <w:p>
      <w:pPr>
        <w:pStyle w:val="Heading2"/>
      </w:pPr>
      <w:r>
        <w:t xml:space="preserve">2. The Challenge of Light Pollution in a Megacity</w:t>
      </w:r>
    </w:p>
    <w:p>
      <w:pPr>
        <w:pStyle w:val="FirstParagraph"/>
      </w:pPr>
      <w:r>
        <w:t xml:space="preserve">A primary concern for any</w:t>
      </w:r>
      <w:r>
        <w:t xml:space="preserve"> </w:t>
      </w:r>
      <w:r>
        <w:rPr>
          <w:bCs/>
          <w:b/>
        </w:rPr>
        <w:t xml:space="preserve">Astronomer</w:t>
      </w:r>
      <w:r>
        <w:t xml:space="preserve"> </w:t>
      </w:r>
      <w:r>
        <w:t xml:space="preserve">working in or near</w:t>
      </w:r>
      <w:r>
        <w:t xml:space="preserve"> </w:t>
      </w:r>
      <w:r>
        <w:rPr>
          <w:bCs/>
          <w:b/>
        </w:rPr>
        <w:t xml:space="preserve">Mexico Mexico City</w:t>
      </w:r>
      <w:r>
        <w:t xml:space="preserve">, is the severe impact of light pollution. As one of the largest cities in the world, Mexico City emits massive amounts of artificial light that scatters through the atmosphere, creating a phenomenon known as skyglow. This affects not only amateur stargazers but also professional research initiatives that rely on sensitive instruments.</w:t>
      </w:r>
    </w:p>
    <w:p>
      <w:pPr>
        <w:pStyle w:val="BodyText"/>
      </w:pPr>
      <w:r>
        <w:t xml:space="preserve">However, recent</w:t>
      </w:r>
      <w:r>
        <w:t xml:space="preserve"> </w:t>
      </w:r>
      <w:r>
        <w:rPr>
          <w:bCs/>
          <w:b/>
        </w:rPr>
        <w:t xml:space="preserve">Research Paper</w:t>
      </w:r>
      <w:r>
        <w:t xml:space="preserve">, findings suggest that urban astronomy is evolving to address these challenges. Instead of viewing light pollution solely as an obstacle, scientists in Mexico City are utilizing the city's infrastructure for "urban astrometry." This involves using high-resolution cameras and specialized filters to observe brighter celestial bodies—such as planets, stars with known magnitudes, and artificial satellites—despite the bright sky background. Furthermore, monitoring changes in night-sky brightness helps researchers track the effectiveness of municipal lighting policies aimed at reducing energy consumption while preserving some visibility of the cosmos.</w:t>
      </w:r>
    </w:p>
    <w:bookmarkEnd w:id="21"/>
    <w:bookmarkStart w:id="22" w:name="X03c1f3f861de99f8dc63297e69d1b43781b8451"/>
    <w:p>
      <w:pPr>
        <w:pStyle w:val="Heading2"/>
      </w:pPr>
      <w:r>
        <w:t xml:space="preserve">3. High-Altitude Synergies and National Infrastructure</w:t>
      </w:r>
    </w:p>
    <w:p>
      <w:pPr>
        <w:pStyle w:val="FirstParagraph"/>
      </w:pPr>
      <w:r>
        <w:t xml:space="preserve">The geographical context of</w:t>
      </w:r>
      <w:r>
        <w:t xml:space="preserve"> </w:t>
      </w:r>
      <w:r>
        <w:rPr>
          <w:bCs/>
          <w:b/>
        </w:rPr>
        <w:t xml:space="preserve">Mexico Mexico City</w:t>
      </w:r>
      <w:r>
        <w:t xml:space="preserve">, is crucial to understanding its astronomical significance. While the city center itself suffers from heavy atmospheric interference, its proximity to some of the best astronomical sites in North America allows for a symbiotic relationship between urban research and remote observation. The National Autonomous University of Mexico (UNAM), based in</w:t>
      </w:r>
      <w:r>
        <w:t xml:space="preserve"> </w:t>
      </w:r>
      <w:r>
        <w:rPr>
          <w:bCs/>
          <w:b/>
        </w:rPr>
        <w:t xml:space="preserve">Mexico Mexico City</w:t>
      </w:r>
      <w:r>
        <w:t xml:space="preserve">, operates major observatories such as the Tonantzintla Observatory in Puebla and has access to the San Pedro Mártir Observatory in Baja California.</w:t>
      </w:r>
    </w:p>
    <w:p>
      <w:pPr>
        <w:pStyle w:val="BodyText"/>
      </w:pPr>
      <w:r>
        <w:t xml:space="preserve">The</w:t>
      </w:r>
      <w:r>
        <w:t xml:space="preserve"> </w:t>
      </w:r>
      <w:r>
        <w:rPr>
          <w:bCs/>
          <w:b/>
        </w:rPr>
        <w:t xml:space="preserve">Astronomer</w:t>
      </w:r>
      <w:r>
        <w:t xml:space="preserve"> </w:t>
      </w:r>
      <w:r>
        <w:t xml:space="preserve">plays a pivotal role in connecting these disparate locations. Data collected from urban telescopes for calibration purposes is often cross-referenced with data from high-altitude sites. The research conducted here serves as a</w:t>
      </w:r>
      <w:r>
        <w:t xml:space="preserve"> </w:t>
      </w:r>
      <w:r>
        <w:rPr>
          <w:bCs/>
          <w:b/>
        </w:rPr>
        <w:t xml:space="preserve">Research Paper</w:t>
      </w:r>
      <w:r>
        <w:t xml:space="preserve">, demonstrating how urban institutions can support national scientific infrastructure. For instance, atmospheric data gathered in the dense air of Mexico City helps scientists correct observational errors when analyzing light from distant galaxies captured by telescopes hundreds of kilometers away.</w:t>
      </w:r>
    </w:p>
    <w:bookmarkEnd w:id="22"/>
    <w:bookmarkStart w:id="23" w:name="X235a6154004ebf592ed53d96dc2060e9dbe4dbf"/>
    <w:p>
      <w:pPr>
        <w:pStyle w:val="Heading2"/>
      </w:pPr>
      <w:r>
        <w:t xml:space="preserve">4. Astronomy as a Tool for Public Engagement and Education</w:t>
      </w:r>
    </w:p>
    <w:p>
      <w:pPr>
        <w:pStyle w:val="FirstParagraph"/>
      </w:pPr>
      <w:r>
        <w:t xml:space="preserve">Beyond technical research, the astronomer in</w:t>
      </w:r>
      <w:r>
        <w:t xml:space="preserve"> </w:t>
      </w:r>
      <w:r>
        <w:rPr>
          <w:bCs/>
          <w:b/>
        </w:rPr>
        <w:t xml:space="preserve">Mexico Mexico City</w:t>
      </w:r>
      <w:r>
        <w:t xml:space="preserve">, serves a vital educational role. The city is home to numerous museums, including the Planetario Juan José Markowski and various science centers affiliated with UNAM. These institutions rely on astronomers to translate complex astrophysical concepts into accessible language for millions of residents.</w:t>
      </w:r>
    </w:p>
    <w:p>
      <w:pPr>
        <w:pStyle w:val="BodyText"/>
      </w:pPr>
      <w:r>
        <w:t xml:space="preserve">This aspect of the astronomer’s work is documented extensively in sociological</w:t>
      </w:r>
      <w:r>
        <w:t xml:space="preserve"> </w:t>
      </w:r>
      <w:r>
        <w:rPr>
          <w:bCs/>
          <w:b/>
        </w:rPr>
        <w:t xml:space="preserve">Research Paper</w:t>
      </w:r>
      <w:r>
        <w:t xml:space="preserve">, studies. They analyze how exposure to astronomy affects scientific literacy among youth in urban environments. In a city where socioeconomic disparities are significant, access to science education is a matter of equity. Astronomers facilitate this by organizing public viewing parties during significant celestial events, such as solar eclipses or meteor showers. These events draw large crowds from across</w:t>
      </w:r>
      <w:r>
        <w:t xml:space="preserve"> </w:t>
      </w:r>
      <w:r>
        <w:rPr>
          <w:bCs/>
          <w:b/>
        </w:rPr>
        <w:t xml:space="preserve">Mexico Mexico City</w:t>
      </w:r>
      <w:r>
        <w:t xml:space="preserve">, fostering a sense of community and shared wonder.</w:t>
      </w:r>
    </w:p>
    <w:bookmarkEnd w:id="23"/>
    <w:bookmarkStart w:id="24" w:name="Xf1b086f1926d5cfd174aa938d269e63a1b1bd38"/>
    <w:p>
      <w:pPr>
        <w:pStyle w:val="Heading2"/>
      </w:pPr>
      <w:r>
        <w:t xml:space="preserve">5. Satellite Tracking and Space Situational Awareness</w:t>
      </w:r>
    </w:p>
    <w:p>
      <w:pPr>
        <w:pStyle w:val="FirstParagraph"/>
      </w:pPr>
      <w:r>
        <w:t xml:space="preserve">A growing field for astronomers based in</w:t>
      </w:r>
      <w:r>
        <w:t xml:space="preserve"> </w:t>
      </w:r>
      <w:r>
        <w:rPr>
          <w:bCs/>
          <w:b/>
        </w:rPr>
        <w:t xml:space="preserve">Mexico Mexico City</w:t>
      </w:r>
    </w:p>
    <w:p>
      <w:pPr>
        <w:pStyle w:val="BodyText"/>
      </w:pPr>
      <w:r>
        <w:t xml:space="preserve">This niche area of study represents a modern evolution of the astronomer’s duties. It requires interdisciplinary knowledge, combining traditional celestial mechanics with engineering and data science. The</w:t>
      </w:r>
      <w:r>
        <w:t xml:space="preserve"> </w:t>
      </w:r>
      <w:r>
        <w:rPr>
          <w:bCs/>
          <w:b/>
        </w:rPr>
        <w:t xml:space="preserve">Research Paper</w:t>
      </w:r>
      <w:r>
        <w:t xml:space="preserve">, output from this work is crucial for international policy-making regarding orbital sustainability. By positioning Mexico City as a hub for satellite observation, astronomers are ensuring that their work remains relevant in the space age.</w:t>
      </w:r>
    </w:p>
    <w:bookmarkEnd w:id="24"/>
    <w:bookmarkStart w:id="25" w:name="conclusion"/>
    <w:p>
      <w:pPr>
        <w:pStyle w:val="Heading2"/>
      </w:pPr>
      <w:r>
        <w:t xml:space="preserve">6. Conclusion</w:t>
      </w:r>
    </w:p>
    <w:p>
      <w:pPr>
        <w:pStyle w:val="FirstParagraph"/>
      </w:pPr>
      <w:r>
        <w:t xml:space="preserve">In conclusion, the role of the astronomer in</w:t>
      </w:r>
      <w:r>
        <w:t xml:space="preserve"> </w:t>
      </w:r>
      <w:r>
        <w:rPr>
          <w:bCs/>
          <w:b/>
        </w:rPr>
        <w:t xml:space="preserve">Mexico Mexico City</w:t>
      </w:r>
      <w:r>
        <w:t xml:space="preserve">, is multifaceted and indispensable. Far from being rendered obsolete by light pollution or urban sprawl, astronomers have adapted to become experts in atmospheric physics, satellite tracking, and public education. The city’s unique geographical and cultural landscape provides a rich ground for scientific inquiry.</w:t>
      </w:r>
    </w:p>
    <w:p>
      <w:pPr>
        <w:pStyle w:val="BodyText"/>
      </w:pPr>
      <w:r>
        <w:t xml:space="preserve">This</w:t>
      </w:r>
      <w:r>
        <w:t xml:space="preserve"> </w:t>
      </w:r>
      <w:r>
        <w:rPr>
          <w:bCs/>
          <w:b/>
        </w:rPr>
        <w:t xml:space="preserve">Research Paper</w:t>
      </w:r>
      <w:r>
        <w:t xml:space="preserve">, has demonstrated that the astronomer serves as a bridge between the cosmos and the citizenry. Whether they are analyzing data from high-altitude observatories accessible via Mexico City or engaging directly with communities in urban plazas, they contribute to our understanding of both the universe and our own planet. As</w:t>
      </w:r>
      <w:r>
        <w:t xml:space="preserve"> </w:t>
      </w:r>
      <w:r>
        <w:rPr>
          <w:bCs/>
          <w:b/>
        </w:rPr>
        <w:t xml:space="preserve">Mexico Mexico City</w:t>
      </w:r>
    </w:p>
    <w:bookmarkEnd w:id="25"/>
    <w:bookmarkStart w:id="26" w:name="references-simulated"/>
    <w:p>
      <w:pPr>
        <w:pStyle w:val="Heading2"/>
      </w:pPr>
      <w:r>
        <w:t xml:space="preserve">7. References (Simulated)</w:t>
      </w:r>
    </w:p>
    <w:p>
      <w:pPr>
        <w:pStyle w:val="FirstParagraph"/>
      </w:pPr>
      <w:r>
        <w:rPr>
          <w:iCs/>
          <w:i/>
        </w:rPr>
        <w:t xml:space="preserve">Note: The following references are illustrative of the type of literature relevant to this topic.</w:t>
      </w:r>
    </w:p>
    <w:p>
      <w:pPr>
        <w:numPr>
          <w:ilvl w:val="0"/>
          <w:numId w:val="1001"/>
        </w:numPr>
        <w:pStyle w:val="Compact"/>
      </w:pPr>
      <w:r>
        <w:t xml:space="preserve">Garcia, R., &amp; Lopez, M. (2023). *Light Pollution Trends in Greater Mexico City*. Journal of Urban Astronomy.</w:t>
      </w:r>
    </w:p>
    <w:p>
      <w:pPr>
        <w:numPr>
          <w:ilvl w:val="0"/>
          <w:numId w:val="1001"/>
        </w:numPr>
        <w:pStyle w:val="Compact"/>
      </w:pPr>
      <w:r>
        <w:t xml:space="preserve">Perez, J. (2024). *Atmospheric Correction Models for High-Altitude Observatories*. UNAM Press.</w:t>
      </w:r>
    </w:p>
    <w:p>
      <w:pPr>
        <w:numPr>
          <w:ilvl w:val="0"/>
          <w:numId w:val="1001"/>
        </w:numPr>
        <w:pStyle w:val="Compact"/>
      </w:pPr>
      <w:r>
        <w:t xml:space="preserve">Santos, L. (2022). *Public Engagement Strategies in Latin American Megacities*. International Journal of Science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Urban Observation: A Case Study of Mexico City</dc:title>
  <dc:creator/>
  <dc:language>en</dc:language>
  <cp:keywords/>
  <dcterms:created xsi:type="dcterms:W3CDTF">2026-07-29T20:54:02Z</dcterms:created>
  <dcterms:modified xsi:type="dcterms:W3CDTF">2026-07-29T20:54:02Z</dcterms:modified>
</cp:coreProperties>
</file>

<file path=docProps/custom.xml><?xml version="1.0" encoding="utf-8"?>
<Properties xmlns="http://schemas.openxmlformats.org/officeDocument/2006/custom-properties" xmlns:vt="http://schemas.openxmlformats.org/officeDocument/2006/docPropsVTypes"/>
</file>