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Modern</w:t>
      </w:r>
      <w:r>
        <w:t xml:space="preserve"> </w:t>
      </w:r>
      <w:r>
        <w:t xml:space="preserve">Scientific</w:t>
      </w:r>
      <w:r>
        <w:t xml:space="preserve"> </w:t>
      </w:r>
      <w:r>
        <w:t xml:space="preserve">Discovery: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Spain</w:t>
      </w:r>
      <w:r>
        <w:t xml:space="preserve"> </w:t>
      </w:r>
      <w:r>
        <w:t xml:space="preserve">Barcelona</w:t>
      </w:r>
    </w:p>
    <w:bookmarkStart w:id="26" w:name="Xc156d43c2dec16d748a5b0e01d9afd6321f9e56"/>
    <w:p>
      <w:pPr>
        <w:pStyle w:val="Heading1"/>
      </w:pPr>
      <w:r>
        <w:t xml:space="preserve">The Role of the Astronomer in Modern Scientific Discovery:</w:t>
      </w:r>
      <w:r>
        <w:br/>
      </w:r>
      <w:r>
        <w:t xml:space="preserve">A Case Study of Spain Barcelona</w:t>
      </w:r>
    </w:p>
    <w:p>
      <w:pPr>
        <w:pStyle w:val="FirstParagraph"/>
      </w:pPr>
      <w:r>
        <w:rPr>
          <w:bCs/>
          <w:b/>
        </w:rPr>
        <w:t xml:space="preserve">Abstract:</w:t>
      </w:r>
      <w:r>
        <w:br/>
      </w:r>
      <w:r>
        <w:br/>
      </w:r>
      <w:r>
        <w:t xml:space="preserve">This research paper examines the multifaceted role of the modern astronomer, focusing specifically on their contributions within the scientific landscape of Spain Barcelona. As a hub for astrophysical research in Europe, this region hosts significant institutions such as the Institute of Space Sciences (IEEC) and serves as a critical node for international collaboration in observational astronomy. This document explores how an astronomer functions not merely as an observer, but as a data analyst, theoretical modeler, and educator. Furthermore, it highlights the unique environmental and institutional advantages that Spain Barcelona provides to these professionals, including access to high-altitude observatories and state-of-the-art computational resources. The paper argues that the synergy between local academic institutions in Spain Barcelona and global astronomical networks elevates the standards of discovery for every astronomer engaged in this field.</w:t>
      </w:r>
    </w:p>
    <w:bookmarkStart w:id="20" w:name="Xe93104db1d07f9fff64db3f395a1a5c26aafdc0"/>
    <w:p>
      <w:pPr>
        <w:pStyle w:val="Heading2"/>
      </w:pPr>
      <w:r>
        <w:t xml:space="preserve">1. Introduction: Defining the Contemporary Astronomer</w:t>
      </w:r>
    </w:p>
    <w:p>
      <w:pPr>
        <w:pStyle w:val="FirstParagraph"/>
      </w:pPr>
      <w:r>
        <w:t xml:space="preserve">The figure of the astronomer has evolved significantly over the last century. No longer restricted to manual calculation and visual observation through telescopic lenses, today’s astronomer is a hybrid professional combining expertise in physics, computer science, and data analytics. The primary objective of an astronomer is to understand the origin, evolution, and fate of celestial objects and phenomena. However, in the context of modern research hubs like Spain Barcelona, this definition expands to include leadership in international consortiums and public engagement with complex cosmological concepts.</w:t>
      </w:r>
      <w:r>
        <w:t xml:space="preserve"> </w:t>
      </w:r>
      <w:r>
        <w:t xml:space="preserve">The transition from analog to digital astronomy has revolutionized the workflow of an astronomer. Massive surveys such as the Sloan Digital Sky Survey or the upcoming Euclid mission generate petabytes of data. It is now incumbent upon the astronomer to develop sophisticated algorithms capable of filtering noise from signal, identifying rare events such as gravitational lensing or transient supernovae, and interpreting these findings within the framework of General Relativity and quantum mechanics. This paper posits that an astronomer must be proficient in high-performance computing, a skill set increasingly emphasized in academic programs located in major European scientific centers.</w:t>
      </w:r>
    </w:p>
    <w:bookmarkEnd w:id="20"/>
    <w:bookmarkStart w:id="21" w:name="X8b9a9636e2cb8d38e5736bdffeaf3f8fdb612a1"/>
    <w:p>
      <w:pPr>
        <w:pStyle w:val="Heading2"/>
      </w:pPr>
      <w:r>
        <w:t xml:space="preserve">2. The Scientific Ecosystem of Spain Barcelona</w:t>
      </w:r>
    </w:p>
    <w:p>
      <w:pPr>
        <w:pStyle w:val="FirstParagraph"/>
      </w:pPr>
      <w:r>
        <w:t xml:space="preserve">To understand the specific context of this research, one must analyze why Spain Barcelona is a pivotal location for astronomical study. Located on the northeastern coast of the Iberian Peninsula, this metropolitan area has emerged as a powerhouse for theoretical astrophysics and space science. The presence of institutions such as the Institute of Space Studies of Catalonia (IEEC) and its affiliation with the University of Barcelona creates a fertile ground for an astronomer to conduct cutting-edge research.</w:t>
      </w:r>
      <w:r>
        <w:t xml:space="preserve"> </w:t>
      </w:r>
      <w:r>
        <w:t xml:space="preserve">The region known as Spain Barcelona offers more than just academic prestige; it provides a collaborative infrastructure that is essential for modern astronomical endeavors. The city serves as a meeting point for the European Southern Observatory (ESO) collaborations and hosts numerous workshops and symposia focused on multi-messenger astronomy. For an astronomer based in or visiting this region, the proximity to experts in cosmology, particle physics, and engineering fosters an interdisciplinary approach that is rare to find elsewhere. The dense network of researchers allows for rapid peer review, idea exchange, and joint grant applications with agencies such as the European Space Agency (ESA).</w:t>
      </w:r>
      <w:r>
        <w:t xml:space="preserve"> </w:t>
      </w:r>
      <w:r>
        <w:t xml:space="preserve">Moreover, the geographical context of Spain Barcelona places it within a broader national framework that includes access to some of the world's premier observatories. While Spain Barcelona itself is an urban center, its research institutions maintain strong ties to facilities in La Palma and Tenerife in the Canary Islands. These islands offer some of the clearest night skies on Earth, making them ideal for ground-based observation. An astronomer affiliated with a group in Spain Barcelona often spends significant time analyzing data from these high-altitude sites, leveraging their optical clarity to study distant galaxies and exoplanetary atmospheres.</w:t>
      </w:r>
    </w:p>
    <w:bookmarkEnd w:id="21"/>
    <w:bookmarkStart w:id="22" w:name="X692b4d8dedad967e54e2b52ee2ab15ab522c609"/>
    <w:p>
      <w:pPr>
        <w:pStyle w:val="Heading2"/>
      </w:pPr>
      <w:r>
        <w:t xml:space="preserve">3. Methodologies Employed by the Modern Astronomer</w:t>
      </w:r>
    </w:p>
    <w:p>
      <w:pPr>
        <w:pStyle w:val="FirstParagraph"/>
      </w:pPr>
      <w:r>
        <w:t xml:space="preserve">The daily work of an astronomer involves a rigorous application of the scientific method, adapted for non-experimental science. Since one cannot manipulate stars or galaxies in a laboratory, observation and simulation are the primary tools available to an astronomer. In Spain Barcelona, research groups heavily utilize numerical simulations to model complex systems such as galaxy formation and dark matter distribution.</w:t>
      </w:r>
      <w:r>
        <w:t xml:space="preserve"> </w:t>
      </w:r>
      <w:r>
        <w:t xml:space="preserve">An astronomer typically begins a project by defining a hypothesis regarding a specific celestial phenomenon. This might involve investigating the properties of dark energy or mapping the large-scale structure of the universe using baryon acoustic oscillations. The astronomer then utilizes telescopic data from space-based observatories, such as Hubble or James Webb, combined with ground-based data from sites accessible via Spanish institutions. The process involves extensive data reduction, where raw signals are calibrated and corrected for instrumental effects and atmospheric interference (for ground-based observations).</w:t>
      </w:r>
      <w:r>
        <w:t xml:space="preserve"> </w:t>
      </w:r>
      <w:r>
        <w:t xml:space="preserve">Once the data is prepared, statistical analysis is employed by the astronomer to determine the significance of observed patterns. This stage requires a deep understanding of Bayesian inference and machine learning techniques. In recent years, astronomers in Spain Barcelona have been at the forefront of applying artificial intelligence to classify galaxies and detect anomalies in time-domain astronomy. The ability of an astronomer to code efficiently in languages such as Python or C++ is now as important as their knowledge of stellar evolution.</w:t>
      </w:r>
    </w:p>
    <w:bookmarkEnd w:id="22"/>
    <w:bookmarkStart w:id="23" w:name="challenges-and-opportunities"/>
    <w:p>
      <w:pPr>
        <w:pStyle w:val="Heading2"/>
      </w:pPr>
      <w:r>
        <w:t xml:space="preserve">4. Challenges and Opportunities</w:t>
      </w:r>
    </w:p>
    <w:p>
      <w:pPr>
        <w:pStyle w:val="FirstParagraph"/>
      </w:pPr>
      <w:r>
        <w:t xml:space="preserve">Despite the advancements, an astronomer faces significant challenges, including light pollution, funding constraints, and the sheer volume of data generated by modern surveys. However, Spain Barcelona stands out for its proactive approach to addressing these issues through policy advocacy and technological innovation. The local government’s support for science parks and technology hubs allows astronomers to access cloud computing resources necessary for heavy data processing without the need for maintaining expensive on-premise server farms.</w:t>
      </w:r>
      <w:r>
        <w:t xml:space="preserve"> </w:t>
      </w:r>
      <w:r>
        <w:t xml:space="preserve">Furthermore, public engagement is a crucial aspect of an astronomer's role in the modern era. An astronomer must effectively communicate complex ideas to a general audience to secure funding and inspire future generations. In Spain Barcelona, numerous initiatives exist where astronomers engage with schools, museums, and science festivals. This outreach is vital for maintaining public interest in space exploration and ensuring continued societal support for scientific research.</w:t>
      </w:r>
    </w:p>
    <w:bookmarkEnd w:id="23"/>
    <w:bookmarkStart w:id="25" w:name="conclusion"/>
    <w:p>
      <w:pPr>
        <w:pStyle w:val="Heading2"/>
      </w:pPr>
      <w:r>
        <w:t xml:space="preserve">5. Conclusion</w:t>
      </w:r>
    </w:p>
    <w:p>
      <w:pPr>
        <w:pStyle w:val="FirstParagraph"/>
      </w:pPr>
      <w:r>
        <w:t xml:space="preserve">In conclusion, the role of the astronomer has expanded to encompass a wide array of technical and communicative skills essential for navigating the complexities of modern astrophysics. The environment provided by Spain Barcelona offers a unique blend of theoretical rigor, computational resources, and collaborative opportunities that enhance the capabilities of every astronomer working within this ecosystem. By leveraging its connections to global observatories and fostering interdisciplinary research, this region exemplifies how local scientific communities can contribute to universal knowledge. As we look toward the future with new missions like PLATO and LISA, the astronomer will remain at the forefront of discovery, supported by robust infrastructure in key scientific centers like Spain Barcelona. The continued evolution of this profession will depend on our ability to integrate advanced technology with fundamental curiosity, ensuring that the stars remain within reach of human understanding.</w:t>
      </w:r>
    </w:p>
    <w:bookmarkStart w:id="24" w:name="references"/>
    <w:p>
      <w:pPr>
        <w:pStyle w:val="Heading3"/>
      </w:pPr>
      <w:r>
        <w:t xml:space="preserve">References</w:t>
      </w:r>
    </w:p>
    <w:p>
      <w:pPr>
        <w:pStyle w:val="FirstParagraph"/>
      </w:pPr>
      <w:r>
        <w:rPr>
          <w:iCs/>
          <w:i/>
        </w:rPr>
        <w:t xml:space="preserve">Note: This document is a simulated research paper for illustrative purposes.</w:t>
      </w:r>
    </w:p>
    <w:p>
      <w:pPr>
        <w:numPr>
          <w:ilvl w:val="0"/>
          <w:numId w:val="1001"/>
        </w:numPr>
        <w:pStyle w:val="Compact"/>
      </w:pPr>
      <w:r>
        <w:t xml:space="preserve">Institute of Space Studies of Catalonia (IEEC). "Annual Report on Astrophysics Research." Barcelona, Spain.</w:t>
      </w:r>
    </w:p>
    <w:p>
      <w:pPr>
        <w:numPr>
          <w:ilvl w:val="0"/>
          <w:numId w:val="1001"/>
        </w:numPr>
        <w:pStyle w:val="Compact"/>
      </w:pPr>
      <w:r>
        <w:t xml:space="preserve">EuroScience Open Forum. "The Role of Data Science in Modern Astronomy." Proceedings, 2023.</w:t>
      </w:r>
    </w:p>
    <w:p>
      <w:pPr>
        <w:numPr>
          <w:ilvl w:val="0"/>
          <w:numId w:val="1001"/>
        </w:numPr>
        <w:pStyle w:val="Compact"/>
      </w:pPr>
      <w:r>
        <w:t xml:space="preserve">National Astronomical Observatory of Japan / Spanish Observatories Network. "Synergies in Ground-Based Observation Strategies."</w:t>
      </w:r>
    </w:p>
    <w:p>
      <w:pPr>
        <w:numPr>
          <w:ilvl w:val="0"/>
          <w:numId w:val="1001"/>
        </w:numPr>
        <w:pStyle w:val="Compact"/>
      </w:pPr>
      <w:r>
        <w:t xml:space="preserve">European Space Agency (ESA). "Euclid Mission: Scientific Objectives and Team Structure." Paris, France.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Astronomer in Modern Scientific Discovery: A Case Study of Spain Barcelona</dc:title>
  <dc:creator/>
  <dc:language>en</dc:language>
  <cp:keywords/>
  <dcterms:created xsi:type="dcterms:W3CDTF">2026-07-29T14:26:03Z</dcterms:created>
  <dcterms:modified xsi:type="dcterms:W3CDTF">2026-07-29T14:26:03Z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