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d85a1529334ef02cc596b1c2db9261959c84a6c"/>
    <w:p>
      <w:pPr>
        <w:pStyle w:val="Heading1"/>
      </w:pPr>
      <w:r>
        <w:t xml:space="preserve">The Astronomer: Bridging Scientific Inquiry and Public Engagement 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Astrophysics and Science Communication</w:t>
      </w:r>
      <w:r>
        <w:br/>
      </w:r>
      <w:r>
        <w:rPr>
          <w:bCs/>
          <w:b/>
        </w:rPr>
        <w:t xml:space="preserve">Region:</w:t>
      </w:r>
      <w:r>
        <w:t xml:space="preserve">United Kingdom Manchester</w:t>
      </w:r>
    </w:p>
    <w:bookmarkStart w:id="20" w:name="i.-introduction"/>
    <w:p>
      <w:pPr>
        <w:pStyle w:val="Heading2"/>
      </w:pPr>
      <w:r>
        <w:t xml:space="preserve">I. Introduction</w:t>
      </w:r>
    </w:p>
    <w:p>
      <w:pPr>
        <w:pStyle w:val="FirstParagraph"/>
      </w:pPr>
      <w:r>
        <w:t xml:space="preserve">The field of astronomy has long served as a beacon for human curiosity, driving technological innovation and philosophical inquiry simultaneously. In the contemporary era, the role of the</w:t>
      </w:r>
      <w:r>
        <w:t xml:space="preserve"> </w:t>
      </w:r>
      <w:r>
        <w:rPr>
          <w:bCs/>
          <w:b/>
        </w:rPr>
        <w:t xml:space="preserve">Astronomer</w:t>
      </w:r>
      <w:r>
        <w:rPr>
          <w:iCs/>
          <w:i/>
        </w:rPr>
        <w:t xml:space="preserve">—</w:t>
      </w:r>
      <w:r>
        <w:t xml:space="preserve">both as a rigorous researcher and a public educator</w:t>
      </w:r>
      <w:r>
        <w:rPr>
          <w:iCs/>
          <w:i/>
        </w:rPr>
        <w:t xml:space="preserve">—</w:t>
      </w:r>
      <w:r>
        <w:t xml:space="preserve">has become increasingly pivotal in shaping societal understanding of our universe. This research paper examines the multifaceted position of an astronomer within the specific cultural, academic, and industrial context of</w:t>
      </w:r>
      <w:r>
        <w:t xml:space="preserve"> </w:t>
      </w:r>
      <w:r>
        <w:rPr>
          <w:bCs/>
          <w:b/>
        </w:rPr>
        <w:t xml:space="preserve">United Kingdom Manchester</w:t>
      </w:r>
      <w:r>
        <w:t xml:space="preserve">. Manchester, renowned globally as the birthplace of industrialism and a hub for scientific excellence, provides a unique backdrop for astronomical research. By analyzing the intersection of high-level astrophysics with civic engagement in this region, we aim to elucidate how astronomers contribute to both global knowledge and local community development.</w:t>
      </w:r>
    </w:p>
    <w:bookmarkEnd w:id="20"/>
    <w:bookmarkStart w:id="21" w:name="ii.-the-historical-context-of-manchester"/>
    <w:p>
      <w:pPr>
        <w:pStyle w:val="Heading2"/>
      </w:pPr>
      <w:r>
        <w:t xml:space="preserve">II. The Historical Context of Manchester</w:t>
      </w:r>
    </w:p>
    <w:p>
      <w:pPr>
        <w:pStyle w:val="FirstParagraph"/>
      </w:pPr>
      <w:r>
        <w:t xml:space="preserve">To understand the present role of an</w:t>
      </w:r>
      <w:r>
        <w:t xml:space="preserve"> </w:t>
      </w:r>
      <w:r>
        <w:rPr>
          <w:bCs/>
          <w:b/>
        </w:rPr>
        <w:t xml:space="preserve">Astronomer</w:t>
      </w:r>
      <w:r>
        <w:t xml:space="preserve">, one must first appreciate the historical significance of</w:t>
      </w:r>
      <w:r>
        <w:t xml:space="preserve"> </w:t>
      </w:r>
      <w:r>
        <w:rPr>
          <w:bCs/>
          <w:b/>
        </w:rPr>
        <w:t xml:space="preserve">United Kingdom Manchester</w:t>
      </w:r>
      <w:r>
        <w:t xml:space="preserve">. As a city that powered the Industrial Revolution, Manchester possesses a deep-rooted tradition of engineering and scientific precision. The University of Manchester, formed from the merger of Victoria University and UMIST (University of Manchester Institute of Science and Technology), stands as one of Europe’s largest non-campus universities and a leading research institution. It was here that pivotal discoveries in physics were made, including the discovery of the electron by J.J. Thomson at Owens College, which laid the groundwork for modern astrophysics. This legacy creates an environment where an astronomer is not merely an observer of distant stars but a participant in a storied lineage of scientific discovery.</w:t>
      </w:r>
    </w:p>
    <w:bookmarkEnd w:id="21"/>
    <w:bookmarkStart w:id="22" w:name="X0b1a157dfc8b5ea292dd0c62d6a010b0c9a852c"/>
    <w:p>
      <w:pPr>
        <w:pStyle w:val="Heading2"/>
      </w:pPr>
      <w:r>
        <w:t xml:space="preserve">III. The Researcher: Astrophysical Contributions from Manchester</w:t>
      </w:r>
    </w:p>
    <w:p>
      <w:pPr>
        <w:pStyle w:val="FirstParagraph"/>
      </w:pPr>
      <w:r>
        <w:t xml:space="preserve">In the capacity of a researcher, the</w:t>
      </w:r>
      <w:r>
        <w:t xml:space="preserve"> </w:t>
      </w:r>
      <w:r>
        <w:rPr>
          <w:bCs/>
          <w:b/>
        </w:rPr>
        <w:t xml:space="preserve">Astronomer</w:t>
      </w:r>
      <w:r>
        <w:rPr>
          <w:iCs/>
          <w:i/>
        </w:rPr>
        <w:t xml:space="preserve">—</w:t>
      </w:r>
      <w:r>
        <w:t xml:space="preserve">specially those affiliated with institutions like the Jodrell Bank Centre for Astrophysics</w:t>
      </w:r>
      <w:r>
        <w:rPr>
          <w:iCs/>
          <w:i/>
        </w:rPr>
        <w:t xml:space="preserve">—</w:t>
      </w:r>
      <w:r>
        <w:t xml:space="preserve">plays a critical role in advancing our understanding of cosmic phenomena. Jodrell Bank, located near Manchester, is home to the iconic Lovell Telescope, one of the largest steerable radio telescopes in the world. Astronomers working here and at the university engage in diverse areas of study, ranging from star formation and galaxy evolution to gravitational wave detection.</w:t>
      </w:r>
    </w:p>
    <w:p>
      <w:pPr>
        <w:pStyle w:val="BodyText"/>
      </w:pPr>
      <w:r>
        <w:t xml:space="preserve">The work performed by an astronomer in this region often involves complex data analysis using supercomputing facilities available within</w:t>
      </w:r>
      <w:r>
        <w:t xml:space="preserve"> </w:t>
      </w:r>
      <w:r>
        <w:rPr>
          <w:bCs/>
          <w:b/>
        </w:rPr>
        <w:t xml:space="preserve">United Kingdom Manchester</w:t>
      </w:r>
      <w:r>
        <w:t xml:space="preserve">’s tech ecosystem. For instance, recent collaborations have focused on analyzing signals from pulsars and mapping the large-scale structure of the universe. These contributions are not isolated academic exercises; they drive innovations in signal processing, big data analytics, and machine learning—technologies that have downstream applications in healthcare, finance, and artificial intelligence within Manchester’s growing tech sector. Thus, the astronomer acts as a catalyst for technological transfer between fundamental science and industrial application.</w:t>
      </w:r>
    </w:p>
    <w:bookmarkEnd w:id="22"/>
    <w:bookmarkStart w:id="23" w:name="X22f264fe31a1ef1d645d4e5e502d59a41f93101"/>
    <w:p>
      <w:pPr>
        <w:pStyle w:val="Heading2"/>
      </w:pPr>
      <w:r>
        <w:t xml:space="preserve">IV. The Educator: Bridging the Gap to the Public</w:t>
      </w:r>
    </w:p>
    <w:p>
      <w:pPr>
        <w:pStyle w:val="FirstParagraph"/>
      </w:pPr>
      <w:r>
        <w:t xml:space="preserve">Beyond data collection and theoretical modeling, the role of an</w:t>
      </w:r>
      <w:r>
        <w:t xml:space="preserve"> </w:t>
      </w:r>
      <w:r>
        <w:rPr>
          <w:bCs/>
          <w:b/>
        </w:rPr>
        <w:t xml:space="preserve">Astronomer</w:t>
      </w:r>
      <w:r>
        <w:rPr>
          <w:iCs/>
          <w:i/>
        </w:rPr>
        <w:t xml:space="preserve">—</w:t>
      </w:r>
      <w:r>
        <w:t xml:space="preserve">In</w:t>
      </w:r>
    </w:p>
    <w:p>
      <w:pPr>
        <w:pStyle w:val="BodyText"/>
      </w:pPr>
      <w:r>
        <w:t xml:space="preserve">United Kingdom Manchester— is heavily weighted towards education and public engagement. Astronomy holds a unique appeal across all demographics, making it an ideal vehicle for promoting scientific literacy. Astronomers in Manchester actively collaborate with local schools, museums such as the Museum of Science and Industry (MOSI), and community centers to demystify complex concepts.</w:t>
      </w:r>
    </w:p>
    <w:p>
      <w:pPr>
        <w:pStyle w:val="BodyText"/>
      </w:pPr>
      <w:r>
        <w:t xml:space="preserve">Programs initiated by astronomers often include public lectures, stargazing events at Jodrell Bank Discovery Centre, and school workshops. These initiatives are crucial for inspiring the next generation of scientists, particularly in underrepresented communities. By making astronomy accessible, the astronomer helps combat misinformation and fosters a culture of critical thinking within</w:t>
      </w:r>
      <w:r>
        <w:t xml:space="preserve"> </w:t>
      </w:r>
      <w:r>
        <w:rPr>
          <w:bCs/>
          <w:b/>
        </w:rPr>
        <w:t xml:space="preserve">United Kingdom Manchester</w:t>
      </w:r>
      <w:r>
        <w:t xml:space="preserve">. Furthermore, these educational efforts strengthen community cohesion by providing shared cultural experiences centered around wonder and exploration.</w:t>
      </w:r>
    </w:p>
    <w:bookmarkEnd w:id="23"/>
    <w:bookmarkStart w:id="24" w:name="Xba3e9ee219e81aa498aeac8a783bdff4629507c"/>
    <w:p>
      <w:pPr>
        <w:pStyle w:val="Heading2"/>
      </w:pPr>
      <w:r>
        <w:t xml:space="preserve">V. Collaboration with Global Scientific Networks</w:t>
      </w:r>
    </w:p>
    <w:p>
      <w:pPr>
        <w:pStyle w:val="FirstParagraph"/>
      </w:pPr>
      <w:r>
        <w:t xml:space="preserve">The work of an astronomer in Manchester does not exist in a vacuum.</w:t>
      </w:r>
      <w:r>
        <w:t xml:space="preserve"> </w:t>
      </w:r>
      <w:r>
        <w:rPr>
          <w:bCs/>
          <w:b/>
        </w:rPr>
        <w:t xml:space="preserve">United Kingdom Manchester</w:t>
      </w:r>
      <w:r>
        <w:t xml:space="preserve"> </w:t>
      </w:r>
      <w:r>
        <w:t xml:space="preserve">serves as a node in the global network of astronomical research. Astronomers here frequently collaborate with international bodies such as NASA, ESA (European Space Agency), and other observatories worldwide. For example, Manchester-based astronomers contribute to data analysis for missions involving exoplanet hunting and deep-space imaging.</w:t>
      </w:r>
    </w:p>
    <w:p>
      <w:pPr>
        <w:pStyle w:val="BodyText"/>
      </w:pPr>
      <w:r>
        <w:t xml:space="preserve">This global connectivity enhances the prestige of</w:t>
      </w:r>
      <w:r>
        <w:t xml:space="preserve"> </w:t>
      </w:r>
      <w:r>
        <w:rPr>
          <w:bCs/>
          <w:b/>
        </w:rPr>
        <w:t xml:space="preserve">United Kingdom Manchester</w:t>
      </w:r>
      <w:r>
        <w:t xml:space="preserve">’ as a scientific destination. It attracts international talent, fosters cross-cultural academic exchange, and ensures that local researchers remain at the forefront of technological advancements in observational equipment. The astronomer, therefore, acts as an ambassador for science diplomacy, leveraging their expertise to build partnerships that transcend national borders.</w:t>
      </w:r>
    </w:p>
    <w:bookmarkEnd w:id="24"/>
    <w:bookmarkStart w:id="25" w:name="vi.-economic-and-social-impact"/>
    <w:p>
      <w:pPr>
        <w:pStyle w:val="Heading2"/>
      </w:pPr>
      <w:r>
        <w:t xml:space="preserve">VI. Economic and Social Impact</w:t>
      </w:r>
    </w:p>
    <w:p>
      <w:pPr>
        <w:pStyle w:val="FirstParagraph"/>
      </w:pPr>
      <w:r>
        <w:t xml:space="preserve">The presence of a robust astronomical community contributes significantly to the economic vitality of</w:t>
      </w:r>
      <w:r>
        <w:t xml:space="preserve"> </w:t>
      </w:r>
      <w:r>
        <w:rPr>
          <w:bCs/>
          <w:b/>
        </w:rPr>
        <w:t xml:space="preserve">United Kingdom Manchester</w:t>
      </w:r>
      <w:r>
        <w:t xml:space="preserve">. Tourism related to science, particularly visits to Jodrell Bank and university open days, generates revenue for local businesses. Moreover, the reputation of Manchester as a center for astronomical excellence attracts grant funding from national bodies like UKRI (UK Research and Innovation) and private foundations. This funding supports not only direct research but also creates jobs in engineering, IT support, and administrative roles.</w:t>
      </w:r>
    </w:p>
    <w:p>
      <w:pPr>
        <w:pStyle w:val="BodyText"/>
      </w:pPr>
      <w:r>
        <w:t xml:space="preserve">Socially, astronomy provides a unifying narrative. In a diverse city like Manchester, the shared fascination with the cosmos serves as a common language that transcends cultural and linguistic barriers. The astronomer facilitates this by crafting narratives about space exploration that resonate with human universal themes of origin, existence, and destiny.</w:t>
      </w:r>
    </w:p>
    <w:bookmarkEnd w:id="25"/>
    <w:bookmarkStart w:id="26" w:name="vii.-challenges-and-future-directions"/>
    <w:p>
      <w:pPr>
        <w:pStyle w:val="Heading2"/>
      </w:pPr>
      <w:r>
        <w:t xml:space="preserve">VII. Challenges and Future Directions</w:t>
      </w:r>
    </w:p>
    <w:p>
      <w:pPr>
        <w:pStyle w:val="FirstParagraph"/>
      </w:pPr>
      <w:r>
        <w:t xml:space="preserve">Despite its strengths, the role of an</w:t>
      </w:r>
      <w:r>
        <w:t xml:space="preserve"> </w:t>
      </w:r>
      <w:r>
        <w:rPr>
          <w:bCs/>
          <w:b/>
        </w:rPr>
        <w:t xml:space="preserve">Astronomer</w:t>
      </w:r>
    </w:p>
    <w:p>
      <w:pPr>
        <w:pStyle w:val="BodyText"/>
      </w:pPr>
      <w:r>
        <w:t xml:space="preserve">—in</w:t>
      </w:r>
    </w:p>
    <w:p>
      <w:pPr>
        <w:pStyle w:val="BodyText"/>
      </w:pPr>
      <w:r>
        <w:t xml:space="preserve">United Kingdom Manchester” faces challenges. Budgetary constraints in higher education and the high cost of maintaining large-scale infrastructure like Jodrell Bank require continuous advocacy. Additionally, as urban light pollution increases in growing metropolitan areas, preserving dark sky sites becomes increasingly difficult for ground-based observations.</w:t>
      </w:r>
    </w:p>
    <w:p>
      <w:pPr>
        <w:pStyle w:val="BodyText"/>
      </w:pPr>
      <w:r>
        <w:t xml:space="preserve">Future directions involve integrating more advanced computational methods and exploring new forms of public engagement through virtual reality and augmented reality. Astronomers must also address the ethical implications of space exploration and ensure that the benefits of astronomical knowledge are distributed equitably. Emphasizing sustainability in research practices will be another key focus area for astronomers in</w:t>
      </w:r>
      <w:r>
        <w:t xml:space="preserve"> </w:t>
      </w:r>
      <w:r>
        <w:rPr>
          <w:bCs/>
          <w:b/>
        </w:rPr>
        <w:t xml:space="preserve">United Kingdom Manchester</w:t>
      </w:r>
      <w:r>
        <w:t xml:space="preserve"> </w:t>
      </w:r>
      <w:r>
        <w:t xml:space="preserve">in the coming decades.</w:t>
      </w:r>
    </w:p>
    <w:bookmarkEnd w:id="26"/>
    <w:bookmarkStart w:id="27" w:name="viii.-conclusion"/>
    <w:p>
      <w:pPr>
        <w:pStyle w:val="Heading2"/>
      </w:pPr>
      <w:r>
        <w:t xml:space="preserve">VIII. Conclusion</w:t>
      </w:r>
    </w:p>
    <w:p>
      <w:pPr>
        <w:pStyle w:val="FirstParagraph"/>
      </w:pPr>
      <w:r>
        <w:t xml:space="preserve">In conclusion, the astronomer plays a indispensable role within</w:t>
      </w:r>
      <w:r>
        <w:t xml:space="preserve"> </w:t>
      </w:r>
      <w:r>
        <w:rPr>
          <w:bCs/>
          <w:b/>
        </w:rPr>
        <w:t xml:space="preserve">United Kingdom Manchester</w:t>
      </w:r>
      <w:r>
        <w:t xml:space="preserve">, functioning simultaneously as a pioneer of scientific frontiers and an educator for the public. Through their work at institutions like the University of Manchester and Jodrell Bank, they contribute to our fundamental understanding of the universe while driving technological innovation and fostering community spirit. The unique historical and industrial context of Manchester provides fertile ground for astronomical research, enhancing both local development and global scientific progress. As we look to the future, it is imperative that society continues to support astronomers through investment in infrastructure and education, ensuring that</w:t>
      </w:r>
      <w:r>
        <w:t xml:space="preserve"> </w:t>
      </w:r>
      <w:r>
        <w:rPr>
          <w:bCs/>
          <w:b/>
        </w:rPr>
        <w:t xml:space="preserve">United Kingdom Manchester</w:t>
      </w:r>
      <w:r>
        <w:t xml:space="preserve">” remains a beacon of astronomical excellence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Role of an Astronomer in United Kingdom Manchester</dc:title>
  <dc:creator/>
  <dc:language>en</dc:language>
  <cp:keywords/>
  <dcterms:created xsi:type="dcterms:W3CDTF">2026-07-29T18:24:41Z</dcterms:created>
  <dcterms:modified xsi:type="dcterms:W3CDTF">2026-07-29T18:24:41Z</dcterms:modified>
</cp:coreProperties>
</file>

<file path=docProps/custom.xml><?xml version="1.0" encoding="utf-8"?>
<Properties xmlns="http://schemas.openxmlformats.org/officeDocument/2006/custom-properties" xmlns:vt="http://schemas.openxmlformats.org/officeDocument/2006/docPropsVTypes"/>
</file>