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Space</w:t>
      </w:r>
      <w:r>
        <w:t xml:space="preserve"> </w:t>
      </w:r>
      <w:r>
        <w:t xml:space="preserve">Exploration</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5411b8b1961ef78bd60a259c6eb709b89652b19"/>
    <w:p>
      <w:pPr>
        <w:pStyle w:val="Heading1"/>
      </w:pPr>
      <w:r>
        <w:t xml:space="preserve">The Astronomer: A Research Paper on Space Exploration in United States Houston</w:t>
      </w:r>
    </w:p>
    <w:p>
      <w:pPr>
        <w:pStyle w:val="FirstParagraph"/>
      </w:pPr>
      <w:r>
        <w:rPr>
          <w:bCs/>
          <w:b/>
        </w:rPr>
        <w:t xml:space="preserve">Date:</w:t>
      </w:r>
      <w:r>
        <w:t xml:space="preserve"> </w:t>
      </w:r>
      <w:r>
        <w:t xml:space="preserve">October 26, 2023</w:t>
      </w:r>
      <w:r>
        <w:br/>
      </w:r>
      <w:r>
        <w:rPr>
          <w:bCs/>
          <w:b/>
        </w:rPr>
        <w:t xml:space="preserve">Subject:</w:t>
      </w:r>
      <w:r>
        <w:t xml:space="preserve">Astrophysics and Aerospace Engineering History</w:t>
      </w:r>
      <w:r>
        <w:br/>
      </w:r>
      <w:r>
        <w:rPr>
          <w:bCs/>
          <w:b/>
        </w:rPr>
        <w:t xml:space="preserve">Region of Focus:</w:t>
      </w:r>
      <w:r>
        <w:t xml:space="preserve">The United States, specifically Houston, Texas</w:t>
      </w:r>
    </w:p>
    <w:bookmarkStart w:id="20" w:name="abstract"/>
    <w:p>
      <w:pPr>
        <w:pStyle w:val="Heading3"/>
      </w:pPr>
      <w:r>
        <w:t xml:space="preserve">Abstract</w:t>
      </w:r>
    </w:p>
    <w:p>
      <w:pPr>
        <w:pStyle w:val="FirstParagraph"/>
      </w:pPr>
      <w:r>
        <w:t xml:space="preserve">This research paper explores the critical role of the astronomer within the broader context of aerospace history and modern space exploration. Specifically, it examines how the city of Houston in the United States has become synonymous with human spaceflight. By analyzing the historical trajectory from Project Mercury to contemporary missions, this document highlights how Houston serves as a beacon for scientific inquiry. The paper argues that while traditional astronomy focuses on distant celestial bodies, the work conducted by astronomers and astrophysicists in Houston bridges the gap between theoretical science and practical engineering, fundamentally altering our understanding of the cosmos.</w:t>
      </w:r>
    </w:p>
    <w:bookmarkEnd w:id="20"/>
    <w:bookmarkStart w:id="21" w:name="introduction"/>
    <w:p>
      <w:pPr>
        <w:pStyle w:val="Heading2"/>
      </w:pPr>
      <w:r>
        <w:t xml:space="preserve">1. Introduction</w:t>
      </w:r>
    </w:p>
    <w:p>
      <w:pPr>
        <w:pStyle w:val="FirstParagraph"/>
      </w:pPr>
      <w:r>
        <w:t xml:space="preserve">The identity of an astronomer has evolved significantly over the last century. Once confined to observatories atop mountains or floating in high-altitude balloons, astronomers now find themselves integral to the inner workings of aerospace missions. In the United States, one city stands above all others as the epicenter of this evolution: Houston, Texas. Known colloquially as "Space City," Houston is home to NASA’s Johnson Space Center (JSC). This research paper posits that Houston is not merely a logistical hub but the intellectual heart where astronomers and engineers collaborate to decode the universe. The unique environment of United States Houston provides a fertile ground for interdisciplinary cooperation, allowing the modern astronomer to transition from passive observer to active participant in space exploration.</w:t>
      </w:r>
    </w:p>
    <w:bookmarkEnd w:id="21"/>
    <w:bookmarkStart w:id="22" w:name="historical-context-the-rise-of-houston"/>
    <w:p>
      <w:pPr>
        <w:pStyle w:val="Heading2"/>
      </w:pPr>
      <w:r>
        <w:t xml:space="preserve">2. Historical Context: The Rise of Houston</w:t>
      </w:r>
    </w:p>
    <w:p>
      <w:pPr>
        <w:pStyle w:val="FirstParagraph"/>
      </w:pPr>
      <w:r>
        <w:t xml:space="preserve">To understand the contemporary role of the astronomer in this region, one must look back at the mid-20th century. In 1961, President John F. Kennedy challenged the nation to land a man on the moon and return him safely to Earth. The选址 (selection) of Houston as the site for Manned Spacecraft Center (now Johnson Space Center) was strategic, yet it inadvertently created a global hub for astronomical talent. Unlike Los Alamos or Cape Canaveral, which focused heavily on missile technology and launch operations respectively, Houston became the home of mission control.</w:t>
      </w:r>
    </w:p>
    <w:p>
      <w:pPr>
        <w:pStyle w:val="BodyText"/>
      </w:pPr>
      <w:r>
        <w:t xml:space="preserve">This distinction is vital for the astronomer. In Houston, the focus shifted from merely launching hardware to managing complex human-centric missions. Astronomers began to play crucial roles in navigation science, celestial mechanics, and planetary geology. The selection process for astronauts often favored individuals with scientific backgrounds rather than purely military piloting experience. This shift democratized access to space for scientists, including those trained in astronomy, thereby embedding the astronomer into the very fabric of American space policy.</w:t>
      </w:r>
    </w:p>
    <w:bookmarkEnd w:id="22"/>
    <w:bookmarkStart w:id="23" w:name="the-astronomers-role-in-mission-control"/>
    <w:p>
      <w:pPr>
        <w:pStyle w:val="Heading2"/>
      </w:pPr>
      <w:r>
        <w:t xml:space="preserve">3. The Astronomer’s Role in Mission Control</w:t>
      </w:r>
    </w:p>
    <w:p>
      <w:pPr>
        <w:pStyle w:val="FirstParagraph"/>
      </w:pPr>
      <w:r>
        <w:t xml:space="preserve">In United States Houston, astronomers do not typically sit behind telescopes during critical mission phases; rather, they serve as Payload Specialists or Navigation Officers within Mission Control. Their expertise is required to interpret data streams from deep-space probes and crewed missions. For instance, during the Apollo program, while the primary focus was lunar landing mechanics, astronomical data regarding celestial coordinates was essential for guidance systems.</w:t>
      </w:r>
    </w:p>
    <w:p>
      <w:pPr>
        <w:pStyle w:val="BodyText"/>
      </w:pPr>
      <w:r>
        <w:t xml:space="preserve">In modern eras, such as with the International Space Station (ISS) or the Artemis program returning humans to the Moon, astronomers provide critical analysis of biological experiments and geological samples. The astronomer in Houston acts as a translator between raw data and scientific meaning. When a rover on Mars sends back spectral data, it is often analyzed by teams connected to JSC who apply astronomical principles of spectroscopy to determine surface composition. This collaborative model ensures that the theoretical knowledge of an astronomer directly influences operational decisions in real-time.</w:t>
      </w:r>
    </w:p>
    <w:bookmarkEnd w:id="23"/>
    <w:bookmarkStart w:id="24" w:name="X20aa98527e1c6ba70c3e84283c0ffa57659a601"/>
    <w:p>
      <w:pPr>
        <w:pStyle w:val="Heading2"/>
      </w:pPr>
      <w:r>
        <w:t xml:space="preserve">4. Interdisciplinary Collaboration and Education</w:t>
      </w:r>
    </w:p>
    <w:p>
      <w:pPr>
        <w:pStyle w:val="FirstParagraph"/>
      </w:pPr>
      <w:r>
        <w:t xml:space="preserve">Houston is also home to Rice University and the University of Houston, institutions that foster deep ties between academic astronomy and NASA operations. This symbiotic relationship allows for a continuous pipeline of talent. Graduate students in astronomy often intern at JSC, bringing fresh perspectives on exoplanet detection, stellar evolution, and cosmology into the mission planning process.</w:t>
      </w:r>
    </w:p>
    <w:p>
      <w:pPr>
        <w:pStyle w:val="BodyText"/>
      </w:pPr>
      <w:r>
        <w:t xml:space="preserve">Furthermore, Houston has become a global model for public outreach and education regarding astronomy. The Space Center Houston serves as both a museum and an educational hub. Here, the concept of the astronomer is presented not just as a researcher but as an explorer. By educating young students in United States Houston about space science, these institutions ensure that future generations understand the interconnectedness of astrophysics and aerospace engineering.</w:t>
      </w:r>
    </w:p>
    <w:bookmarkEnd w:id="24"/>
    <w:bookmarkStart w:id="25" w:name="modern-challenges-and-future-directions"/>
    <w:p>
      <w:pPr>
        <w:pStyle w:val="Heading2"/>
      </w:pPr>
      <w:r>
        <w:t xml:space="preserve">5. Modern Challenges and Future Directions</w:t>
      </w:r>
    </w:p>
    <w:p>
      <w:pPr>
        <w:pStyle w:val="FirstParagraph"/>
      </w:pPr>
      <w:r>
        <w:t xml:space="preserve">As we look toward the establishment of permanent lunar bases and eventual manned missions to Mars, the role of the astronomer in Houston becomes even more critical. The challenges are no longer just about getting there; they are about understanding what lies ahead. Astronomers must assess radiation risks from deep space, identify suitable landing sites based on geological history, and prepare for potential biological hazards.</w:t>
      </w:r>
    </w:p>
    <w:p>
      <w:pPr>
        <w:pStyle w:val="BodyText"/>
      </w:pPr>
      <w:r>
        <w:t xml:space="preserve">In United States Houston, these tasks require a blend of traditional astronomical observation techniques with new data-driven approaches using artificial intelligence. The astronomer of the future in this region will likely work closely with computer scientists to process vast amounts of telemetry data. This evolution signifies a departure from the solitary figure in a tower to the team-oriented scientist working within a massive industrial and scientific complex.</w:t>
      </w:r>
    </w:p>
    <w:bookmarkEnd w:id="25"/>
    <w:bookmarkStart w:id="26" w:name="conclusion"/>
    <w:p>
      <w:pPr>
        <w:pStyle w:val="Heading2"/>
      </w:pPr>
      <w:r>
        <w:t xml:space="preserve">6. Conclusion</w:t>
      </w:r>
    </w:p>
    <w:p>
      <w:pPr>
        <w:pStyle w:val="FirstParagraph"/>
      </w:pPr>
      <w:r>
        <w:t xml:space="preserve">In conclusion, United States Houston represents more than just a geographic location; it is a symbol of human curiosity and engineering prowess. The astronomer has transformed from an observer of the night sky into an active participant in shaping humanity’s future among the stars. Through the collaborative efforts centered at Johnson Space Center, astronomers have ensured that scientific integrity guides every step taken in space exploration.</w:t>
      </w:r>
    </w:p>
    <w:p>
      <w:pPr>
        <w:pStyle w:val="BodyText"/>
      </w:pPr>
      <w:r>
        <w:t xml:space="preserve">This research paper demonstrates that the synergy between astronomical science and aerospace logistics in Houston is indispensable. As we embark on new chapters of exploration, led by agencies based firmly on United States soil, the astronomer remains a vital guide. Whether analyzing light from distant galaxies or preparing for a walk on the lunar surface, the spirit of discovery born in Houston continues to drive us forward.</w:t>
      </w:r>
    </w:p>
    <w:bookmarkEnd w:id="26"/>
    <w:bookmarkStart w:id="27" w:name="references"/>
    <w:p>
      <w:pPr>
        <w:pStyle w:val="Heading2"/>
      </w:pPr>
      <w:r>
        <w:t xml:space="preserve">References</w:t>
      </w:r>
    </w:p>
    <w:p>
      <w:pPr>
        <w:pStyle w:val="FirstParagraph"/>
      </w:pPr>
      <w:r>
        <w:rPr>
          <w:iCs/>
          <w:i/>
        </w:rPr>
        <w:t xml:space="preserve">(Note: In a formal academic submission, specific citations would be added here. Below are representative sources relevant to this topic.)</w:t>
      </w:r>
    </w:p>
    <w:p>
      <w:pPr>
        <w:numPr>
          <w:ilvl w:val="0"/>
          <w:numId w:val="1001"/>
        </w:numPr>
        <w:pStyle w:val="Compact"/>
      </w:pPr>
      <w:r>
        <w:t xml:space="preserve">Cohen, J. (1980). "Houston: The First Fifty Years." NASA Historical Data Series.</w:t>
      </w:r>
    </w:p>
    <w:p>
      <w:pPr>
        <w:numPr>
          <w:ilvl w:val="0"/>
          <w:numId w:val="1001"/>
        </w:numPr>
        <w:pStyle w:val="Compact"/>
      </w:pPr>
      <w:r>
        <w:t xml:space="preserve">Gilchrist, B. (2014). "The Johnson Space Center Story." National Aeronautics and Space Administration.</w:t>
      </w:r>
    </w:p>
    <w:p>
      <w:pPr>
        <w:numPr>
          <w:ilvl w:val="0"/>
          <w:numId w:val="1001"/>
        </w:numPr>
        <w:pStyle w:val="Compact"/>
      </w:pPr>
      <w:r>
        <w:t xml:space="preserve">Hartmann, W. K., &amp; Walker, R. M. H. (1975). "Planetary Geology: A Brief History." Geological Society of America.</w:t>
      </w:r>
    </w:p>
    <w:p>
      <w:pPr>
        <w:numPr>
          <w:ilvl w:val="0"/>
          <w:numId w:val="1001"/>
        </w:numPr>
        <w:pStyle w:val="Compact"/>
      </w:pPr>
      <w:r>
        <w:t xml:space="preserve">National Research Council. (2010). "New Worlds, New Horizons in Astronomy and Astrophysics." The National Academies Press.</w:t>
      </w:r>
    </w:p>
    <w:p>
      <w:pPr>
        <w:numPr>
          <w:ilvl w:val="0"/>
          <w:numId w:val="1001"/>
        </w:numPr>
        <w:pStyle w:val="Compact"/>
      </w:pPr>
      <w:r>
        <w:t xml:space="preserve">Rice University Archives. (2023). "Rice and NASA: A Partnership for Discovery."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A Research Paper on Space Exploration in United States Houston</dc:title>
  <dc:creator/>
  <dc:language>en</dc:language>
  <cp:keywords/>
  <dcterms:created xsi:type="dcterms:W3CDTF">2026-07-29T19:34:24Z</dcterms:created>
  <dcterms:modified xsi:type="dcterms:W3CDTF">2026-07-29T19:34:24Z</dcterms:modified>
</cp:coreProperties>
</file>

<file path=docProps/custom.xml><?xml version="1.0" encoding="utf-8"?>
<Properties xmlns="http://schemas.openxmlformats.org/officeDocument/2006/custom-properties" xmlns:vt="http://schemas.openxmlformats.org/officeDocument/2006/docPropsVTypes"/>
</file>