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0" w:name="X1af55587a069d648b9f0849d7e5b33cb325c851"/>
    <w:p>
      <w:pPr>
        <w:pStyle w:val="Heading1"/>
      </w:pPr>
      <w:r>
        <w:t xml:space="preserve">The Role, Responsibilities, and Strategic Importance of the Auditor in United States San Francisco</w:t>
      </w:r>
    </w:p>
    <w:p>
      <w:pPr>
        <w:pStyle w:val="FirstParagraph"/>
      </w:pPr>
      <w:r>
        <w:rPr>
          <w:bCs/>
          <w:b/>
        </w:rPr>
        <w:t xml:space="preserve">Abstract:</w:t>
      </w:r>
      <w:r>
        <w:br/>
      </w:r>
      <w:r>
        <w:t xml:space="preserve">This research paper examines the critical function of the Auditor within the governmental framework of United States San Francisco. As a major economic hub on the West Coast, San Francisco requires robust fiscal oversight to manage complex municipal budgets and ensure public trust. The Office of the City Auditor plays a pivotal role in this ecosystem by conducting performance audits, financial reviews, and data-driven evaluations. This document explores the statutory powers, operational methodologies, and societal impact of the Auditor in maintaining transparency and accountability in one of America’s most significant urban jurisdictions.</w:t>
      </w:r>
    </w:p>
    <w:bookmarkStart w:id="20" w:name="introduction"/>
    <w:p>
      <w:pPr>
        <w:pStyle w:val="Heading2"/>
      </w:pPr>
      <w:r>
        <w:t xml:space="preserve">Introduction</w:t>
      </w:r>
    </w:p>
    <w:p>
      <w:pPr>
        <w:pStyle w:val="FirstParagraph"/>
      </w:pPr>
      <w:r>
        <w:t xml:space="preserve">In the complex machinery of modern municipal governance, financial integrity is paramount. For United States San Francisco, a city known for its technological innovation, diverse cultural landscape, and challenging economic volatility, the need for rigorous fiscal oversight cannot be overstated. The Auditor serves as an independent watchdog within this structure. Unlike external auditors hired by private corporations or non-profits who report to shareholders or boards of directors respectively, the municipal Auditor in United States San Francisco is a constitutional officer elected by the public. This democratic mandate grants the Auditor unique authority and independence, allowing for unbiased scrutiny of city departments and agencies.</w:t>
      </w:r>
    </w:p>
    <w:p>
      <w:pPr>
        <w:pStyle w:val="BodyText"/>
      </w:pPr>
      <w:r>
        <w:t xml:space="preserve">The primary objective of this research is to analyze how the Auditor operates within the specific context of United States San Francisco. By examining historical precedents, current operational frameworks, and future challenges, we can understand why this office is essential for good governance. The Auditor does not merely check boxes for compliance; they actively seek ways to improve service delivery, reduce waste, and enhance efficiency in public spending.</w:t>
      </w:r>
    </w:p>
    <w:bookmarkEnd w:id="20"/>
    <w:bookmarkStart w:id="21" w:name="the-statutory-framework-and-independence"/>
    <w:p>
      <w:pPr>
        <w:pStyle w:val="Heading2"/>
      </w:pPr>
      <w:r>
        <w:t xml:space="preserve">The Statutory Framework and Independence</w:t>
      </w:r>
    </w:p>
    <w:p>
      <w:pPr>
        <w:pStyle w:val="FirstParagraph"/>
      </w:pPr>
      <w:r>
        <w:t xml:space="preserve">The power of the Auditor in United States San Francisco is derived from the City Charter. Established through home-rule authority, the Charter ensures that the Auditor remains independent from executive branch influence. This structural independence is crucial because it allows auditors to investigate sensitive issues without fear of political retaliation. The Auditor reports directly to the Board of Supervisors and, ultimately, to the citizens of United States San Francisco.</w:t>
      </w:r>
    </w:p>
    <w:p>
      <w:pPr>
        <w:pStyle w:val="BodyText"/>
      </w:pPr>
      <w:r>
        <w:t xml:space="preserve">This independence extends to budgetary autonomy in many respects, though funding comes from the general fund. The ability to select audit topics is often guided by public interest, emerging risks, and recommendations from community stakeholders. This democratic responsiveness distinguishes the internal Auditor role in United States San Francisco from static compliance roles found elsewhere.</w:t>
      </w:r>
    </w:p>
    <w:bookmarkEnd w:id="21"/>
    <w:bookmarkStart w:id="25" w:name="core-functions-of-the-auditor"/>
    <w:p>
      <w:pPr>
        <w:pStyle w:val="Heading2"/>
      </w:pPr>
      <w:r>
        <w:t xml:space="preserve">Core Functions of the Auditor</w:t>
      </w:r>
    </w:p>
    <w:p>
      <w:pPr>
        <w:pStyle w:val="FirstParagraph"/>
      </w:pPr>
      <w:r>
        <w:t xml:space="preserve">The duties of the Auditor can be broadly categorized into three main areas: Performance Auditing, Financial Auditing, and Investigative Services.</w:t>
      </w:r>
    </w:p>
    <w:bookmarkStart w:id="22" w:name="performance-auditing"/>
    <w:p>
      <w:pPr>
        <w:pStyle w:val="Heading3"/>
      </w:pPr>
      <w:r>
        <w:t xml:space="preserve">Performance Auditing</w:t>
      </w:r>
    </w:p>
    <w:p>
      <w:pPr>
        <w:pStyle w:val="FirstParagraph"/>
      </w:pPr>
      <w:r>
        <w:t xml:space="preserve">A significant portion of the Auditor’s work in United States San Francisco involves performance audits. Unlike financial audits that focus on whether numbers are accurate, performance audits assess whether programs are achieving their intended goals efficiently and effectively. For example, an audit might evaluate how successfully the Department of Public Health is managing vaccine distribution or how equitably affordable housing funds are being allocated across different neighborhoods in United States San Francisco.</w:t>
      </w:r>
    </w:p>
    <w:bookmarkEnd w:id="22"/>
    <w:bookmarkStart w:id="23" w:name="financial-auditing"/>
    <w:p>
      <w:pPr>
        <w:pStyle w:val="Heading3"/>
      </w:pPr>
      <w:r>
        <w:t xml:space="preserve">Financial Auditing</w:t>
      </w:r>
    </w:p>
    <w:p>
      <w:pPr>
        <w:pStyle w:val="FirstParagraph"/>
      </w:pPr>
      <w:r>
        <w:t xml:space="preserve">The Auditor conducts annual audits of the City and County’s consolidated financial statements. This ensures that United States San Francisco complies with Generally Accepted Accounting Principles (GAAP) and federal requirements, particularly regarding grants received from the federal government. These audits provide assurance to taxpayers and investors that the city’s finances are managed responsibly.</w:t>
      </w:r>
    </w:p>
    <w:bookmarkEnd w:id="23"/>
    <w:bookmarkStart w:id="24" w:name="investigative-services"/>
    <w:p>
      <w:pPr>
        <w:pStyle w:val="Heading3"/>
      </w:pPr>
      <w:r>
        <w:t xml:space="preserve">Investigative Services</w:t>
      </w:r>
    </w:p>
    <w:p>
      <w:pPr>
        <w:pStyle w:val="FirstParagraph"/>
      </w:pPr>
      <w:r>
        <w:t xml:space="preserve">The Office of the Auditor also houses an investigative division that responds to allegations of fraud, waste, abuse, or mismanagement within city departments. These investigations can lead to criminal referrals or administrative reforms. In United States San Francisco, where large contracts for infrastructure and technology are common, preventing procurement fraud is a key responsibility of this branch.</w:t>
      </w:r>
    </w:p>
    <w:bookmarkEnd w:id="24"/>
    <w:bookmarkEnd w:id="25"/>
    <w:bookmarkStart w:id="26" w:name="X2586b1564539d83686c81906c84dfc2df3185a0"/>
    <w:p>
      <w:pPr>
        <w:pStyle w:val="Heading2"/>
      </w:pPr>
      <w:r>
        <w:t xml:space="preserve">Challenges Specific to United States San Francisco</w:t>
      </w:r>
    </w:p>
    <w:p>
      <w:pPr>
        <w:pStyle w:val="FirstParagraph"/>
      </w:pPr>
      <w:r>
        <w:t xml:space="preserve">The environment in which the Auditor operates in United States San Francisco presents unique challenges. The city’s rapid technological advancement means that IT systems are constantly evolving, requiring auditors to possess specialized skills in cybersecurity and data analytics. Traditional auditing methods may be insufficient for assessing digital infrastructure or algorithmic decision-making tools used by city agencies.</w:t>
      </w:r>
    </w:p>
    <w:p>
      <w:pPr>
        <w:pStyle w:val="BodyText"/>
      </w:pPr>
      <w:r>
        <w:t xml:space="preserve">Furthermore, the socio-economic disparities within United States San Francisco require a nuanced approach to auditing. The Auditor must consider equity in its evaluations, ensuring that government services reach marginalized communities effectively. This has led to a growing emphasis on "equity audits," which examine how policies impact different demographic groups differently.</w:t>
      </w:r>
    </w:p>
    <w:bookmarkEnd w:id="26"/>
    <w:bookmarkStart w:id="27" w:name="the-impact-of-auditing-on-public-policy"/>
    <w:p>
      <w:pPr>
        <w:pStyle w:val="Heading2"/>
      </w:pPr>
      <w:r>
        <w:t xml:space="preserve">The Impact of Auditing on Public Policy</w:t>
      </w:r>
    </w:p>
    <w:p>
      <w:pPr>
        <w:pStyle w:val="FirstParagraph"/>
      </w:pPr>
      <w:r>
        <w:t xml:space="preserve">The recommendations made by the Auditor in United States San Francisco often lead to tangible policy changes. When an audit reveals systemic inefficiencies or gaps in service, the Board of Supervisors may enact legislation based on these findings. For instance, past audits have led to reforms in how police department data is collected and reported, changes in waste management procurement processes, and improvements in homelessness service coordination.</w:t>
      </w:r>
    </w:p>
    <w:p>
      <w:pPr>
        <w:pStyle w:val="BodyText"/>
      </w:pPr>
      <w:r>
        <w:t xml:space="preserve">By providing data-driven insights, the Auditor empowers policymakers to make informed decisions. In a city as large and complex as United States San Francisco, intuition alone is insufficient for governance. The rigorous evidence provided by audits helps prioritize spending in areas where it will have the greatest social impact.</w:t>
      </w:r>
    </w:p>
    <w:bookmarkEnd w:id="27"/>
    <w:bookmarkStart w:id="28" w:name="X07684f49f29bcb2a308c116a101f9443c4ff439"/>
    <w:p>
      <w:pPr>
        <w:pStyle w:val="Heading2"/>
      </w:pPr>
      <w:r>
        <w:t xml:space="preserve">Future Directions and Technological Integration</w:t>
      </w:r>
    </w:p>
    <w:p>
      <w:pPr>
        <w:pStyle w:val="FirstParagraph"/>
      </w:pPr>
      <w:r>
        <w:t xml:space="preserve">Looking ahead, the role of the Auditor in United States San Francisco will likely expand to include more continuous auditing processes. Traditional audits are retrospective, looking back at past performance. However, with advances in data science, real-time monitoring systems can provide ongoing assurance about city operations.</w:t>
      </w:r>
    </w:p>
    <w:p>
      <w:pPr>
        <w:pStyle w:val="BodyText"/>
      </w:pPr>
      <w:r>
        <w:t xml:space="preserve">The Auditor must also adapt to increasing public demand for transparency. Citizens in United States San Francisco are increasingly tech-savvy and expect easy access to government information. The Office of the Auditor is responding by publishing interactive dashboards and user-friendly reports that make complex financial data accessible to the general public.</w:t>
      </w:r>
    </w:p>
    <w:bookmarkEnd w:id="28"/>
    <w:bookmarkStart w:id="29" w:name="conclusion"/>
    <w:p>
      <w:pPr>
        <w:pStyle w:val="Heading2"/>
      </w:pPr>
      <w:r>
        <w:t xml:space="preserve">Conclusion</w:t>
      </w:r>
    </w:p>
    <w:p>
      <w:pPr>
        <w:pStyle w:val="FirstParagraph"/>
      </w:pPr>
      <w:r>
        <w:t xml:space="preserve">In conclusion, the Auditor in United States San Francisco is not merely a bureaucratic figurehead but a vital cornerstone of democratic accountability. Through independent performance audits, rigorous financial reviews, and investigative work, this office ensures that public resources are used wisely and effectively. As United States San Francisco continues to face evolving economic and social challenges, the need for strong fiscal oversight will only grow. The Auditor plays an indispensable role in maintaining public trust, promoting transparency, and ensuring that the city of United States San Francisco remains a model of efficient and equitable governance.</w:t>
      </w:r>
    </w:p>
    <w:p>
      <w:pPr>
        <w:pStyle w:val="BodyText"/>
      </w:pPr>
      <w:r>
        <w:t xml:space="preserve">The continued evolution of auditing practices—from traditional manual reviews to data-driven continuous monitoring—will define the future success of this office. By embracing innovation while staying true to its statutory mandate, the Auditor will remain an essential guardian of public interest in United States San Francisco.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Auditor in United States San Francisco</dc:title>
  <dc:creator/>
  <dc:language>en</dc:language>
  <cp:keywords/>
  <dcterms:created xsi:type="dcterms:W3CDTF">2026-07-29T15:37:59Z</dcterms:created>
  <dcterms:modified xsi:type="dcterms:W3CDTF">2026-07-29T15:37:59Z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