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Argentina,</w:t>
      </w:r>
      <w:r>
        <w:t xml:space="preserve"> </w:t>
      </w:r>
      <w:r>
        <w:t xml:space="preserve">Buenos</w:t>
      </w:r>
      <w:r>
        <w:t xml:space="preserve"> </w:t>
      </w:r>
      <w:r>
        <w:t xml:space="preserve">Aires</w:t>
      </w:r>
    </w:p>
    <w:bookmarkStart w:id="32" w:name="X8bae1a86287fd998a996098cfc3bea36df52a34"/>
    <w:p>
      <w:pPr>
        <w:pStyle w:val="Heading1"/>
      </w:pPr>
      <w:r>
        <w:t xml:space="preserve">The Role and Evolution of Automotive Engineers in Argentina, Buenos Aires</w:t>
      </w:r>
    </w:p>
    <w:p>
      <w:pPr>
        <w:pStyle w:val="FirstParagraph"/>
      </w:pPr>
      <w:r>
        <w:rPr>
          <w:bCs/>
          <w:b/>
        </w:rPr>
        <w:t xml:space="preserve">Abstract</w:t>
      </w:r>
      <w:r>
        <w:br/>
      </w:r>
      <w:r>
        <w:t xml:space="preserve">This paper examines the critical role of the</w:t>
      </w:r>
      <w:r>
        <w:t xml:space="preserve"> </w:t>
      </w:r>
      <w:r>
        <w:rPr>
          <w:bCs/>
          <w:b/>
        </w:rPr>
        <w:t xml:space="preserve">Automotive Engineer</w:t>
      </w:r>
      <w:r>
        <w:t xml:space="preserve">Buenos Aires, Argentina. As a pivotal hub for manufacturing and technical innovation in Latin America, Buenos Aires presents a unique case study for understanding how engineering disciplines adapt to local economic conditions, global supply chain dynamics, and emerging technological shifts. This research explores the historical context of automotive production in the region, the current skill requirements for engineers in Buenos Aires, and future projections regarding electrification and sustainability.</w:t>
      </w:r>
    </w:p>
    <w:bookmarkStart w:id="20" w:name="introduction"/>
    <w:p>
      <w:pPr>
        <w:pStyle w:val="Heading2"/>
      </w:pPr>
      <w:r>
        <w:t xml:space="preserve">1. Introduction</w:t>
      </w:r>
    </w:p>
    <w:p>
      <w:pPr>
        <w:pStyle w:val="FirstParagraph"/>
      </w:pPr>
      <w:r>
        <w:t xml:space="preserve">The automotive industry has long been a cornerstone of Argentina's industrial base, with</w:t>
      </w:r>
      <w:r>
        <w:t xml:space="preserve"> </w:t>
      </w:r>
      <w:r>
        <w:rPr>
          <w:bCs/>
          <w:b/>
        </w:rPr>
        <w:t xml:space="preserve">Buenos Aires</w:t>
      </w:r>
      <w:r>
        <w:t xml:space="preserve"> </w:t>
      </w:r>
      <w:r>
        <w:t xml:space="preserve">serving as its primary epicenter. While the province of Córdoba is often recognized for heavy truck manufacturing, the metropolitan area of Buenos Aires remains crucial for light vehicle assembly, parts manufacturing, and research and development. The</w:t>
      </w:r>
      <w:r>
        <w:t xml:space="preserve"> </w:t>
      </w:r>
      <w:r>
        <w:rPr>
          <w:bCs/>
          <w:b/>
        </w:rPr>
        <w:t xml:space="preserve">Automotive Engineer</w:t>
      </w:r>
      <w:r>
        <w:t xml:space="preserve"> </w:t>
      </w:r>
      <w:r>
        <w:t xml:space="preserve">in this region faces a distinct set of challenges and opportunities compared to their counterparts in more mature markets like Europe or North America. This paper aims to analyze how the profession has evolved from simple assembly line optimization to complex systems integration, specifically within the context of</w:t>
      </w:r>
      <w:r>
        <w:t xml:space="preserve"> </w:t>
      </w:r>
      <w:r>
        <w:rPr>
          <w:bCs/>
          <w:b/>
        </w:rPr>
        <w:t xml:space="preserve">Buenos Aires</w:t>
      </w:r>
      <w:r>
        <w:t xml:space="preserve">.</w:t>
      </w:r>
    </w:p>
    <w:bookmarkEnd w:id="20"/>
    <w:bookmarkStart w:id="21" w:name="X6eb4e696d4c86c8c7c2e652919bfbcdfff8bb9e"/>
    <w:p>
      <w:pPr>
        <w:pStyle w:val="Heading2"/>
      </w:pPr>
      <w:r>
        <w:t xml:space="preserve">2. Historical Context: The Industrialization of Buenos Aires</w:t>
      </w:r>
    </w:p>
    <w:p>
      <w:pPr>
        <w:pStyle w:val="FirstParagraph"/>
      </w:pPr>
      <w:r>
        <w:t xml:space="preserve">To understand the current state of automotive engineering in Argentina, one must look at the import-substitution industrialization policies implemented mid-20th century. During this era, multinational corporations established their first footholds in</w:t>
      </w:r>
      <w:r>
        <w:t xml:space="preserve"> </w:t>
      </w:r>
      <w:r>
        <w:rPr>
          <w:bCs/>
          <w:b/>
        </w:rPr>
        <w:t xml:space="preserve">Buenos Aires</w:t>
      </w:r>
      <w:r>
        <w:t xml:space="preserve">, creating a demand for local technical expertise. Initially, these roles were limited to mechanical maintenance and basic process engineering. However, as the industry matured through the late 1990s and early 2000s, the profile of the</w:t>
      </w:r>
      <w:r>
        <w:t xml:space="preserve"> </w:t>
      </w:r>
      <w:r>
        <w:rPr>
          <w:bCs/>
          <w:b/>
        </w:rPr>
        <w:t xml:space="preserve">Automotive Engineer</w:t>
      </w:r>
      <w:r>
        <w:t xml:space="preserve"> </w:t>
      </w:r>
      <w:r>
        <w:t xml:space="preserve">shifted significantly.</w:t>
      </w:r>
    </w:p>
    <w:p>
      <w:pPr>
        <w:pStyle w:val="BodyText"/>
      </w:pPr>
      <w:r>
        <w:t xml:space="preserve">In</w:t>
      </w:r>
      <w:r>
        <w:t xml:space="preserve"> </w:t>
      </w:r>
      <w:r>
        <w:rPr>
          <w:bCs/>
          <w:b/>
        </w:rPr>
        <w:t xml:space="preserve">Buenos Aires</w:t>
      </w:r>
      <w:r>
        <w:t xml:space="preserve">, educational institutions began collaborating closely with industry leaders to tailor curricula toward modern manufacturing standards. This collaboration was essential as local engineers were tasked with not only maintaining production lines but also introducing quality control systems such as ISO 9001 and IATF 16949. The transition from purely mechanical roles to interdisciplinary positions involving electronics and software began here, laying the groundwork for today's highly technical workforce.</w:t>
      </w:r>
    </w:p>
    <w:bookmarkEnd w:id="21"/>
    <w:bookmarkStart w:id="24" w:name="X87dc54b6c474adb56056a07b1338e7e574d522f"/>
    <w:p>
      <w:pPr>
        <w:pStyle w:val="Heading2"/>
      </w:pPr>
      <w:r>
        <w:t xml:space="preserve">3. The Modern Profile of the Automotive Engineer in Buenos Aires</w:t>
      </w:r>
    </w:p>
    <w:p>
      <w:pPr>
        <w:pStyle w:val="FirstParagraph"/>
      </w:pPr>
      <w:r>
        <w:t xml:space="preserve">In contemporary</w:t>
      </w:r>
      <w:r>
        <w:t xml:space="preserve"> </w:t>
      </w:r>
      <w:r>
        <w:rPr>
          <w:bCs/>
          <w:b/>
        </w:rPr>
        <w:t xml:space="preserve">Buenos Aires</w:t>
      </w:r>
      <w:r>
        <w:t xml:space="preserve">, the</w:t>
      </w:r>
      <w:r>
        <w:t xml:space="preserve"> </w:t>
      </w:r>
      <w:r>
        <w:rPr>
          <w:bCs/>
          <w:b/>
        </w:rPr>
        <w:t xml:space="preserve">Automotive Engineer</w:t>
      </w:r>
      <w:r>
        <w:t xml:space="preserve"> </w:t>
      </w:r>
      <w:r>
        <w:t xml:space="preserve">is no longer just a mechanical specialist. The modern engineer must possess a hybrid skill set that bridges traditional mechanics with digital technologies. This shift is driven by the increasing complexity of vehicles, which now contain hundreds of electronic control units (ECUs) and sophisticated software architectures.</w:t>
      </w:r>
    </w:p>
    <w:bookmarkStart w:id="22" w:name="technical-competencies"/>
    <w:p>
      <w:pPr>
        <w:pStyle w:val="Heading3"/>
      </w:pPr>
      <w:r>
        <w:t xml:space="preserve">3.1 Technical Competencies</w:t>
      </w:r>
    </w:p>
    <w:p>
      <w:pPr>
        <w:pStyle w:val="FirstParagraph"/>
      </w:pPr>
      <w:r>
        <w:rPr>
          <w:bCs/>
          <w:b/>
        </w:rPr>
        <w:t xml:space="preserve">Automotive Engineers</w:t>
      </w:r>
      <w:r>
        <w:t xml:space="preserve"> </w:t>
      </w:r>
      <w:r>
        <w:t xml:space="preserve">operating in</w:t>
      </w:r>
      <w:r>
        <w:t xml:space="preserve"> </w:t>
      </w:r>
      <w:r>
        <w:rPr>
          <w:bCs/>
          <w:b/>
        </w:rPr>
        <w:t xml:space="preserve">Buenos Aires</w:t>
      </w:r>
      <w:r>
        <w:t xml:space="preserve"> </w:t>
      </w:r>
      <w:r>
        <w:t xml:space="preserve">are expected to be proficient in Computer-Aided Design (CAD), Finite Element Analysis (FEA), and computational fluid dynamics. Furthermore, knowledge of embedded systems is becoming indispensable. Given that many Tier 1 suppliers operate within the greater Buenos Aires industrial corridor, engineers must understand international standards for safety and emissions compliance.</w:t>
      </w:r>
    </w:p>
    <w:bookmarkEnd w:id="22"/>
    <w:bookmarkStart w:id="23" w:name="soft-skills-and-adaptability"/>
    <w:p>
      <w:pPr>
        <w:pStyle w:val="Heading3"/>
      </w:pPr>
      <w:r>
        <w:t xml:space="preserve">3.2 Soft Skills and Adaptability</w:t>
      </w:r>
    </w:p>
    <w:p>
      <w:pPr>
        <w:pStyle w:val="FirstParagraph"/>
      </w:pPr>
      <w:r>
        <w:t xml:space="preserve">Beyond technical hard skills, the volatile economic environment of Argentina requires</w:t>
      </w:r>
      <w:r>
        <w:t xml:space="preserve"> </w:t>
      </w:r>
      <w:r>
        <w:rPr>
          <w:bCs/>
          <w:b/>
        </w:rPr>
        <w:t xml:space="preserve">Automotive Engineers</w:t>
      </w:r>
      <w:r>
        <w:t xml:space="preserve"> </w:t>
      </w:r>
      <w:r>
        <w:t xml:space="preserve">to possess strong problem-solving abilities and adaptability. Fluctuations in currency exchange rates and supply chain disruptions necessitate engineers who can optimize local content where possible or rapidly adjust production strategies when global components are delayed. In</w:t>
      </w:r>
      <w:r>
        <w:t xml:space="preserve"> </w:t>
      </w:r>
      <w:r>
        <w:rPr>
          <w:bCs/>
          <w:b/>
        </w:rPr>
        <w:t xml:space="preserve">Buenos Aires</w:t>
      </w:r>
      <w:r>
        <w:t xml:space="preserve">, resilience and strategic planning are as critical as technical proficiency.</w:t>
      </w:r>
    </w:p>
    <w:bookmarkEnd w:id="23"/>
    <w:bookmarkEnd w:id="24"/>
    <w:bookmarkStart w:id="27" w:name="Xa09dc38d83d8dfee1dbca35512f70b8ef8ee7c2"/>
    <w:p>
      <w:pPr>
        <w:pStyle w:val="Heading2"/>
      </w:pPr>
      <w:r>
        <w:t xml:space="preserve">4. Challenges Facing the Industry in Argentina</w:t>
      </w:r>
    </w:p>
    <w:p>
      <w:pPr>
        <w:pStyle w:val="FirstParagraph"/>
      </w:pPr>
      <w:r>
        <w:t xml:space="preserve">The automotive sector in</w:t>
      </w:r>
      <w:r>
        <w:t xml:space="preserve"> </w:t>
      </w:r>
      <w:r>
        <w:rPr>
          <w:bCs/>
          <w:b/>
        </w:rPr>
        <w:t xml:space="preserve">Buenos Aires</w:t>
      </w:r>
      <w:r>
        <w:t xml:space="preserve"> </w:t>
      </w:r>
      <w:r>
        <w:t xml:space="preserve">operates under a unique set of macroeconomic constraints. For the</w:t>
      </w:r>
      <w:r>
        <w:t xml:space="preserve"> </w:t>
      </w:r>
      <w:r>
        <w:rPr>
          <w:bCs/>
          <w:b/>
        </w:rPr>
        <w:t xml:space="preserve">Automotive Engineer</w:t>
      </w:r>
      <w:r>
        <w:t xml:space="preserve">, these external factors translate into specific professional hurdles.</w:t>
      </w:r>
    </w:p>
    <w:bookmarkStart w:id="25" w:name="supply-chain-volatility"/>
    <w:p>
      <w:pPr>
        <w:pStyle w:val="Heading3"/>
      </w:pPr>
      <w:r>
        <w:t xml:space="preserve">4.1 Supply Chain Volatility</w:t>
      </w:r>
    </w:p>
    <w:p>
      <w:pPr>
        <w:pStyle w:val="FirstParagraph"/>
      </w:pPr>
      <w:r>
        <w:t xml:space="preserve">Argentina relies heavily on imported components for high-tech vehicle parts. Engineers in</w:t>
      </w:r>
      <w:r>
        <w:t xml:space="preserve"> </w:t>
      </w:r>
      <w:r>
        <w:rPr>
          <w:bCs/>
          <w:b/>
        </w:rPr>
        <w:t xml:space="preserve">Buenos Aires</w:t>
      </w:r>
      <w:r>
        <w:t xml:space="preserve"> </w:t>
      </w:r>
      <w:r>
        <w:t xml:space="preserve">often face the challenge of designing around supply chain shortages, requiring innovative local sourcing solutions or redesigns that utilize available materials without compromising safety or performance.</w:t>
      </w:r>
    </w:p>
    <w:bookmarkEnd w:id="25"/>
    <w:bookmarkStart w:id="26" w:name="economic-instability-and-investment"/>
    <w:p>
      <w:pPr>
        <w:pStyle w:val="Heading3"/>
      </w:pPr>
      <w:r>
        <w:t xml:space="preserve">4.2 Economic Instability and Investment</w:t>
      </w:r>
    </w:p>
    <w:p>
      <w:pPr>
        <w:pStyle w:val="FirstParagraph"/>
      </w:pPr>
      <w:r>
        <w:t xml:space="preserve">Inflation and currency controls can impact capital investment in new technologies. While</w:t>
      </w:r>
      <w:r>
        <w:t xml:space="preserve"> </w:t>
      </w:r>
      <w:r>
        <w:rPr>
          <w:bCs/>
          <w:b/>
        </w:rPr>
        <w:t xml:space="preserve">Automotive Engineers</w:t>
      </w:r>
      <w:r>
        <w:t xml:space="preserve"> </w:t>
      </w:r>
      <w:r>
        <w:t xml:space="preserve">may have access to global knowledge, implementing cutting-edge automation or Industry 4.0 solutions requires significant financial backing. Consequently, engineers in</w:t>
      </w:r>
      <w:r>
        <w:t xml:space="preserve"> </w:t>
      </w:r>
      <w:r>
        <w:rPr>
          <w:bCs/>
          <w:b/>
        </w:rPr>
        <w:t xml:space="preserve">Buenos Aires</w:t>
      </w:r>
      <w:r>
        <w:t xml:space="preserve"> </w:t>
      </w:r>
      <w:r>
        <w:t xml:space="preserve">often focus on incremental improvements and process optimization rather than radical technological overhauls.</w:t>
      </w:r>
    </w:p>
    <w:bookmarkEnd w:id="26"/>
    <w:bookmarkEnd w:id="27"/>
    <w:bookmarkStart w:id="28" w:name="X3498b8cf793e9f4c08e5142e711f0e3b5990c75"/>
    <w:p>
      <w:pPr>
        <w:pStyle w:val="Heading2"/>
      </w:pPr>
      <w:r>
        <w:t xml:space="preserve">5. The Future: Electrification and Sustainability</w:t>
      </w:r>
    </w:p>
    <w:p>
      <w:pPr>
        <w:pStyle w:val="FirstParagraph"/>
      </w:pPr>
      <w:r>
        <w:t xml:space="preserve">The global shift toward electric vehicles (EVs) presents both a threat and an opportunity for the</w:t>
      </w:r>
      <w:r>
        <w:t xml:space="preserve"> </w:t>
      </w:r>
      <w:r>
        <w:rPr>
          <w:bCs/>
          <w:b/>
        </w:rPr>
        <w:t xml:space="preserve">Automotive Engineer</w:t>
      </w:r>
      <w:r>
        <w:t xml:space="preserve"> </w:t>
      </w:r>
      <w:r>
        <w:t xml:space="preserve">in</w:t>
      </w:r>
      <w:r>
        <w:t xml:space="preserve"> </w:t>
      </w:r>
      <w:r>
        <w:rPr>
          <w:bCs/>
          <w:b/>
        </w:rPr>
        <w:t xml:space="preserve">Buenos Aires</w:t>
      </w:r>
      <w:r>
        <w:t xml:space="preserve">. While Argentina does not currently have large-scale EV battery manufacturing, the region is positioned to become a hub for automotive software and specialized components. The transition requires engineers to upskill rapidly in battery management systems, electric motor design, and thermal management.</w:t>
      </w:r>
    </w:p>
    <w:p>
      <w:pPr>
        <w:pStyle w:val="BodyText"/>
      </w:pPr>
      <w:r>
        <w:t xml:space="preserve">Moreover, sustainability is becoming a core mandate.</w:t>
      </w:r>
      <w:r>
        <w:t xml:space="preserve"> </w:t>
      </w:r>
      <w:r>
        <w:rPr>
          <w:bCs/>
          <w:b/>
        </w:rPr>
        <w:t xml:space="preserve">Automotive Engineers</w:t>
      </w:r>
      <w:r>
        <w:t xml:space="preserve"> </w:t>
      </w:r>
      <w:r>
        <w:t xml:space="preserve">in</w:t>
      </w:r>
      <w:r>
        <w:t xml:space="preserve"> </w:t>
      </w:r>
      <w:r>
        <w:rPr>
          <w:bCs/>
          <w:b/>
        </w:rPr>
        <w:t xml:space="preserve">Buenos Aires</w:t>
      </w:r>
      <w:r>
        <w:t xml:space="preserve"> </w:t>
      </w:r>
      <w:r>
        <w:t xml:space="preserve">are increasingly tasked with reducing the carbon footprint of production facilities. This includes implementing lean manufacturing principles to reduce waste and energy consumption. Local universities are beginning to offer specialized courses in sustainable automotive engineering, ensuring that the next generation of professionals is equipped to handle these global challenges.</w:t>
      </w:r>
    </w:p>
    <w:bookmarkEnd w:id="28"/>
    <w:bookmarkStart w:id="29" w:name="X1afe8519a4237c4d211bc5107f4d91ee9eba2c5"/>
    <w:p>
      <w:pPr>
        <w:pStyle w:val="Heading2"/>
      </w:pPr>
      <w:r>
        <w:t xml:space="preserve">6. Educational Landscape and Professional Development</w:t>
      </w:r>
    </w:p>
    <w:p>
      <w:pPr>
        <w:pStyle w:val="FirstParagraph"/>
      </w:pPr>
      <w:r>
        <w:t xml:space="preserve">The academic infrastructure in</w:t>
      </w:r>
      <w:r>
        <w:t xml:space="preserve"> </w:t>
      </w:r>
      <w:r>
        <w:rPr>
          <w:bCs/>
          <w:b/>
        </w:rPr>
        <w:t xml:space="preserve">Buenos Aires</w:t>
      </w:r>
      <w:r>
        <w:t xml:space="preserve">, including institutions such as the Universidad de Buenos Aires (UBA) and Universidad Nacional de La Plata (UNLP), plays a vital role in shaping the</w:t>
      </w:r>
      <w:r>
        <w:t xml:space="preserve"> </w:t>
      </w:r>
      <w:r>
        <w:rPr>
          <w:bCs/>
          <w:b/>
        </w:rPr>
        <w:t xml:space="preserve">Automotive Engineer</w:t>
      </w:r>
      <w:r>
        <w:t xml:space="preserve">. However, there is a recognized gap between academic theory and industry needs. To address this, many professionals pursue postgraduate studies or specialized certifications in automotive engineering management.</w:t>
      </w:r>
    </w:p>
    <w:p>
      <w:pPr>
        <w:pStyle w:val="BodyText"/>
      </w:pPr>
      <w:r>
        <w:t xml:space="preserve">Professional associations in</w:t>
      </w:r>
      <w:r>
        <w:t xml:space="preserve"> </w:t>
      </w:r>
      <w:r>
        <w:rPr>
          <w:bCs/>
          <w:b/>
        </w:rPr>
        <w:t xml:space="preserve">Buenos Aires</w:t>
      </w:r>
      <w:r>
        <w:t xml:space="preserve">, such as the Sociedad Argentina de Ingenieros (SAI), facilitate networking and continuous education. These platforms allow engineers to stay abreast of global trends and apply them to local contexts, fostering a community of practice that drives innovation despite economic headwinds.</w:t>
      </w:r>
    </w:p>
    <w:bookmarkEnd w:id="29"/>
    <w:bookmarkStart w:id="30" w:name="conclusion"/>
    <w:p>
      <w:pPr>
        <w:pStyle w:val="Heading2"/>
      </w:pPr>
      <w:r>
        <w:t xml:space="preserve">7. Conclusion</w:t>
      </w:r>
    </w:p>
    <w:p>
      <w:pPr>
        <w:pStyle w:val="FirstParagraph"/>
      </w:pPr>
      <w:r>
        <w:t xml:space="preserve">The role of the</w:t>
      </w:r>
      <w:r>
        <w:t xml:space="preserve"> </w:t>
      </w:r>
      <w:r>
        <w:rPr>
          <w:bCs/>
          <w:b/>
        </w:rPr>
        <w:t xml:space="preserve">Automotive Engineer</w:t>
      </w:r>
      <w:r>
        <w:t xml:space="preserve"> </w:t>
      </w:r>
      <w:r>
        <w:t xml:space="preserve">in</w:t>
      </w:r>
      <w:r>
        <w:t xml:space="preserve"> </w:t>
      </w:r>
      <w:r>
        <w:rPr>
          <w:bCs/>
          <w:b/>
        </w:rPr>
        <w:t xml:space="preserve">Buenos Aires, Argentina</w:t>
      </w:r>
      <w:r>
        <w:t xml:space="preserve">, is dynamic and multifaceted. It has evolved from basic mechanical maintenance to a complex discipline requiring expertise in electronics, software, and sustainable manufacturing. Despite facing significant economic and supply chain challenges, engineers in this region demonstrate remarkable resilience and adaptability.</w:t>
      </w:r>
    </w:p>
    <w:p>
      <w:pPr>
        <w:pStyle w:val="BodyText"/>
      </w:pPr>
      <w:r>
        <w:t xml:space="preserve">As the global automotive industry moves toward electrification and digitalization,</w:t>
      </w:r>
      <w:r>
        <w:t xml:space="preserve"> </w:t>
      </w:r>
      <w:r>
        <w:rPr>
          <w:bCs/>
          <w:b/>
        </w:rPr>
        <w:t xml:space="preserve">Buenos Aires</w:t>
      </w:r>
      <w:r>
        <w:t xml:space="preserve"> </w:t>
      </w:r>
      <w:r>
        <w:t xml:space="preserve">holds the potential to transition from a traditional assembly hub to a center of engineering excellence. This transition depends heavily on the continuous upskilling of</w:t>
      </w:r>
      <w:r>
        <w:t xml:space="preserve"> </w:t>
      </w:r>
      <w:r>
        <w:rPr>
          <w:bCs/>
          <w:b/>
        </w:rPr>
        <w:t xml:space="preserve">Automotive Engineers</w:t>
      </w:r>
      <w:r>
        <w:t xml:space="preserve">, robust public-private partnerships, and strategic investments in local technological capabilities. Ultimately, the future of automotive engineering in Argentina lies in its ability to integrate global best practices with local industrial realities.</w:t>
      </w:r>
    </w:p>
    <w:bookmarkEnd w:id="30"/>
    <w:bookmarkStart w:id="31" w:name="references"/>
    <w:p>
      <w:pPr>
        <w:pStyle w:val="Heading2"/>
      </w:pPr>
      <w:r>
        <w:t xml:space="preserve">8. References</w:t>
      </w:r>
    </w:p>
    <w:p>
      <w:pPr>
        <w:pStyle w:val="FirstParagraph"/>
      </w:pPr>
      <w:r>
        <w:rPr>
          <w:iCs/>
          <w:i/>
        </w:rPr>
        <w:t xml:space="preserve">Note: The following references represent typical sources used in such research for illustrative purposes.</w:t>
      </w:r>
    </w:p>
    <w:p>
      <w:pPr>
        <w:numPr>
          <w:ilvl w:val="0"/>
          <w:numId w:val="1001"/>
        </w:numPr>
        <w:pStyle w:val="Compact"/>
      </w:pPr>
      <w:r>
        <w:t xml:space="preserve">Gobierno de la Ciudad Autónoma de Buenos Aires. (2023). Informe sobre la Industria Automotriz en CABA.</w:t>
      </w:r>
    </w:p>
    <w:p>
      <w:pPr>
        <w:numPr>
          <w:ilvl w:val="0"/>
          <w:numId w:val="1001"/>
        </w:numPr>
        <w:pStyle w:val="Compact"/>
      </w:pPr>
      <w:r>
        <w:t xml:space="preserve">Sociedad Argentina de Ingenieros. (2022). Tendencias Tecnológicas en el Sector Automotor Latinoamericano.</w:t>
      </w:r>
    </w:p>
    <w:p>
      <w:pPr>
        <w:numPr>
          <w:ilvl w:val="0"/>
          <w:numId w:val="1001"/>
        </w:numPr>
        <w:pStyle w:val="Compact"/>
      </w:pPr>
      <w:r>
        <w:t xml:space="preserve">Asociación Indelac. (2021). Estadísticas de Producción Automotriz en Argentina.</w:t>
      </w:r>
    </w:p>
    <w:p>
      <w:pPr>
        <w:numPr>
          <w:ilvl w:val="0"/>
          <w:numId w:val="1001"/>
        </w:numPr>
        <w:pStyle w:val="Compact"/>
      </w:pPr>
      <w:r>
        <w:t xml:space="preserve">National University of La Plata. (2019). Engineering Education and Industry Needs in Argentina.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Automotive Engineers in Argentina, Buenos Aires</dc:title>
  <dc:creator/>
  <cp:keywords/>
  <dcterms:created xsi:type="dcterms:W3CDTF">2026-07-29T23:11:58Z</dcterms:created>
  <dcterms:modified xsi:type="dcterms:W3CDTF">2026-07-29T23:11:58Z</dcterms:modified>
</cp:coreProperties>
</file>

<file path=docProps/custom.xml><?xml version="1.0" encoding="utf-8"?>
<Properties xmlns="http://schemas.openxmlformats.org/officeDocument/2006/custom-properties" xmlns:vt="http://schemas.openxmlformats.org/officeDocument/2006/docPropsVTypes"/>
</file>