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Dhaka,</w:t>
      </w:r>
      <w:r>
        <w:t xml:space="preserve"> </w:t>
      </w:r>
      <w:r>
        <w:t xml:space="preserve">Bangladesh</w:t>
      </w:r>
    </w:p>
    <w:bookmarkStart w:id="33" w:name="X6b3d50854e9831493dc41bd0f9ce14b8e74cfa0"/>
    <w:p>
      <w:pPr>
        <w:pStyle w:val="Heading1"/>
      </w:pPr>
      <w:r>
        <w:t xml:space="preserve">The Role of the Automotive Engineer in Dhaka, Bangladesh: Navigating Infrastructure, Sustainability, and Industrial Growth</w:t>
      </w:r>
    </w:p>
    <w:p>
      <w:pPr>
        <w:pStyle w:val="FirstParagraph"/>
      </w:pPr>
      <w:r>
        <w:rPr>
          <w:iCs/>
          <w:i/>
          <w:bCs/>
          <w:b/>
        </w:rPr>
        <w:t xml:space="preserve">A Research Paper Analysis on Technical Innovation in Urban Mobility</w:t>
      </w:r>
      <w:r>
        <w:br/>
      </w:r>
      <w:r>
        <w:t xml:space="preserve"> </w:t>
      </w:r>
      <w:r>
        <w:t xml:space="preserve">Focus Area: Bangladesh Dhaka | Discipline: Automotive Engineering</w:t>
      </w:r>
    </w:p>
    <w:p>
      <w:r>
        <w:pict>
          <v:rect style="width:0;height:1.5pt" o:hralign="center" o:hrstd="t" o:hr="t"/>
        </w:pict>
      </w:r>
    </w:p>
    <w:bookmarkStart w:id="20" w:name="abstract"/>
    <w:p>
      <w:pPr>
        <w:pStyle w:val="Heading2"/>
      </w:pPr>
      <w:r>
        <w:t xml:space="preserve">Abstract</w:t>
      </w:r>
    </w:p>
    <w:p>
      <w:pPr>
        <w:pStyle w:val="FirstParagraph"/>
      </w:pPr>
      <w:r>
        <w:t xml:space="preserve">The automotive landscape in Bangladesh, particularly within its capital city of Dhaka, is undergoing a profound transformation. As one of the most densely populated urban centers in the world, Dhaka faces unique challenges regarding traffic congestion, pollution, and infrastructure strain. This research paper explores the critical role of the Automotive Engineer in this specific context. It examines how engineering solutions are being adapted to meet local demands while aligning with global sustainability goals. The study highlights that an Automotive Engineer operating in Bangladesh Dhaka is not merely a designer of vehicles but a crucial problem-solver involved in infrastructure integration, environmental compliance, and the management of emerging electric vehicle (EV) technologies.</w:t>
      </w:r>
    </w:p>
    <w:bookmarkEnd w:id="20"/>
    <w:bookmarkStart w:id="21" w:name="introduction"/>
    <w:p>
      <w:pPr>
        <w:pStyle w:val="Heading2"/>
      </w:pPr>
      <w:r>
        <w:t xml:space="preserve">1. Introduction</w:t>
      </w:r>
    </w:p>
    <w:p>
      <w:pPr>
        <w:pStyle w:val="FirstParagraph"/>
      </w:pPr>
      <w:r>
        <w:t xml:space="preserve">Bangladesh has witnessed significant economic growth over the past two decades, leading to a surge in motorization rates. However, this growth has been accompanied by severe logistical bottlenecks and environmental degradation. The city of Dhaka serves as the epicenter of this dynamic, housing nearly 10% of the country's population within a limited geographic area. In such an environment, the traditional approaches to automotive design and maintenance are insufficient.</w:t>
      </w:r>
    </w:p>
    <w:p>
      <w:pPr>
        <w:pStyle w:val="BodyText"/>
      </w:pPr>
      <w:r>
        <w:t xml:space="preserve">The Automotive Engineer in Bangladesh Dhaka operates at a complex intersection. They must balance international engineering standards with local realities, such as varying fuel quality, erratic power supplies, and diverse driving conditions. This paper argues that the modern Automotive Engineer is pivotal in steering Bangladesh’s automotive sector from mere consumption toward sustainable innovation and localized manufacturing efficiency.</w:t>
      </w:r>
    </w:p>
    <w:bookmarkEnd w:id="21"/>
    <w:bookmarkStart w:id="22" w:name="X8d51b1a2d446072e9e84abc2da2a26ffc4b004d"/>
    <w:p>
      <w:pPr>
        <w:pStyle w:val="Heading2"/>
      </w:pPr>
      <w:r>
        <w:t xml:space="preserve">2. The Unique Context of Dhaka’s Transportation Ecosystem</w:t>
      </w:r>
    </w:p>
    <w:p>
      <w:pPr>
        <w:pStyle w:val="FirstParagraph"/>
      </w:pPr>
      <w:r>
        <w:t xml:space="preserve">To understand the necessity of specialized engineering roles, one must first analyze the transportation ecosystem in Bangladesh Dhaka. The city is characterized by a mix of modern private vehicles, an extensive network of public buses, and millions of motorized rickshaws (CNGs and electric rickshaws).</w:t>
      </w:r>
    </w:p>
    <w:p>
      <w:pPr>
        <w:pStyle w:val="BodyText"/>
      </w:pPr>
      <w:r>
        <w:t xml:space="preserve">For the Automotive Engineer, this diversity presents a challenge in standardization. Unlike homogeneous markets in Europe or North America where engineers might focus on high-speed highway performance or luxury features, the Automotive Engineer in Bangladesh must prioritize durability, fuel efficiency, and adaptability to stop-and-go traffic. Furthermore, the infrastructure limitations mean that vehicles must be robust enough to handle poor road conditions without frequent mechanical failures.</w:t>
      </w:r>
    </w:p>
    <w:bookmarkEnd w:id="22"/>
    <w:bookmarkStart w:id="25" w:name="X20638b194492f9b9e1f52b0264a79df8c7da9d0"/>
    <w:p>
      <w:pPr>
        <w:pStyle w:val="Heading2"/>
      </w:pPr>
      <w:r>
        <w:t xml:space="preserve">3. Challenges Facing the Automotive Engineer</w:t>
      </w:r>
    </w:p>
    <w:bookmarkStart w:id="23" w:name="infrastructure-and-maintenance-gaps"/>
    <w:p>
      <w:pPr>
        <w:pStyle w:val="Heading3"/>
      </w:pPr>
      <w:r>
        <w:t xml:space="preserve">3.1 Infrastructure and Maintenance Gaps</w:t>
      </w:r>
    </w:p>
    <w:p>
      <w:pPr>
        <w:pStyle w:val="FirstParagraph"/>
      </w:pPr>
      <w:r>
        <w:t xml:space="preserve">A significant portion of the workload for Automotive Engineers in Dhaka involves retrofitting and maintaining existing fleets rather than designing new vehicles from scratch. The lack of advanced diagnostic tools in smaller workshops means engineers must often develop manual troubleshooting protocols. Additionally, supply chain disruptions can delay the importation of spare parts, requiring engineers to source local alternatives without compromising safety standards.</w:t>
      </w:r>
    </w:p>
    <w:bookmarkEnd w:id="23"/>
    <w:bookmarkStart w:id="24" w:name="environmental-regulations-and-emissions"/>
    <w:p>
      <w:pPr>
        <w:pStyle w:val="Heading3"/>
      </w:pPr>
      <w:r>
        <w:t xml:space="preserve">3.2 Environmental Regulations and Emissions</w:t>
      </w:r>
    </w:p>
    <w:p>
      <w:pPr>
        <w:pStyle w:val="FirstParagraph"/>
      </w:pPr>
      <w:r>
        <w:t xml:space="preserve">Air pollution in Dhaka is a critical public health crisis. Consequently, the government has introduced stricter emission norms aligned with Euro III and eventually Euro IV standards. The Automotive Engineer is directly responsible for ensuring that combustion engines meet these criteria through precise tuning of fuel injection systems and exhaust after-treatment technologies. This requires a deep understanding of chemical engineering principles applied to mechanical systems.</w:t>
      </w:r>
    </w:p>
    <w:bookmarkEnd w:id="24"/>
    <w:bookmarkEnd w:id="25"/>
    <w:bookmarkStart w:id="28" w:name="the-shift-toward-electrification"/>
    <w:p>
      <w:pPr>
        <w:pStyle w:val="Heading2"/>
      </w:pPr>
      <w:r>
        <w:t xml:space="preserve">4. The Shift Toward Electrification</w:t>
      </w:r>
    </w:p>
    <w:p>
      <w:pPr>
        <w:pStyle w:val="FirstParagraph"/>
      </w:pPr>
      <w:r>
        <w:t xml:space="preserve">The most significant opportunity for Automotive Engineers in Bangladesh Dhaka lies in the transition to electric mobility. Recognizing the high cost of imported fossil fuels and their environmental impact, stakeholders are pushing for electrification.</w:t>
      </w:r>
    </w:p>
    <w:bookmarkStart w:id="26" w:name="electric-rickshaws-e-rickshaws"/>
    <w:p>
      <w:pPr>
        <w:pStyle w:val="Heading3"/>
      </w:pPr>
      <w:r>
        <w:t xml:space="preserve">4.1 Electric Rickshaws (e-rickshaws)</w:t>
      </w:r>
    </w:p>
    <w:p>
      <w:pPr>
        <w:pStyle w:val="FirstParagraph"/>
      </w:pPr>
      <w:r>
        <w:t xml:space="preserve">The proliferation of e-rickshaws is a prime example of localized engineering adaptation. Automotive Engineers in Dhaka are tasked with optimizing battery management systems (BMS) for two and three-wheeled vehicles. These engineers must ensure that batteries can withstand high temperatures and frequent charging cycles, which are common in the local climate.</w:t>
      </w:r>
    </w:p>
    <w:bookmarkEnd w:id="26"/>
    <w:bookmarkStart w:id="27" w:name="electric-buses-and-public-transport"/>
    <w:p>
      <w:pPr>
        <w:pStyle w:val="Heading3"/>
      </w:pPr>
      <w:r>
        <w:t xml:space="preserve">4.2 Electric Buses and Public Transport</w:t>
      </w:r>
    </w:p>
    <w:p>
      <w:pPr>
        <w:pStyle w:val="FirstParagraph"/>
      </w:pPr>
      <w:r>
        <w:t xml:space="preserve">Dhaka is currently testing electric bus fleets as part of its sustainable public transport initiatives. The Automotive Engineer plays a central role here, integrating high-voltage systems into existing chassis designs. This involves thermal management solutions to prevent overheating in Dhaka’s humid summers and ensuring the structural integrity of the vehicle to support heavy battery packs.</w:t>
      </w:r>
    </w:p>
    <w:bookmarkEnd w:id="27"/>
    <w:bookmarkEnd w:id="28"/>
    <w:bookmarkStart w:id="29" w:name="skills-and-competencies-required"/>
    <w:p>
      <w:pPr>
        <w:pStyle w:val="Heading2"/>
      </w:pPr>
      <w:r>
        <w:t xml:space="preserve">5. Skills and Competencies Required</w:t>
      </w:r>
    </w:p>
    <w:p>
      <w:pPr>
        <w:pStyle w:val="FirstParagraph"/>
      </w:pPr>
      <w:r>
        <w:t xml:space="preserve">The profile of an effective Automotive Engineer in this region has evolved. While traditional knowledge of thermodynamics, mechanics, and materials science remains foundational, new competencies are required:</w:t>
      </w:r>
    </w:p>
    <w:p>
      <w:pPr>
        <w:numPr>
          <w:ilvl w:val="0"/>
          <w:numId w:val="1001"/>
        </w:numPr>
        <w:pStyle w:val="Compact"/>
      </w:pPr>
      <w:r>
        <w:rPr>
          <w:bCs/>
          <w:b/>
        </w:rPr>
        <w:t xml:space="preserve">Electrical Engineering Proficiency:</w:t>
      </w:r>
      <w:r>
        <w:t xml:space="preserve"> </w:t>
      </w:r>
      <w:r>
        <w:t xml:space="preserve">Understanding high-voltage systems is no longer optional but essential.</w:t>
      </w:r>
    </w:p>
    <w:p>
      <w:pPr>
        <w:numPr>
          <w:ilvl w:val="0"/>
          <w:numId w:val="1001"/>
        </w:numPr>
        <w:pStyle w:val="Compact"/>
      </w:pPr>
      <w:r>
        <w:rPr>
          <w:bCs/>
          <w:b/>
        </w:rPr>
        <w:t xml:space="preserve">Data Analytics:</w:t>
      </w:r>
      <w:r>
        <w:t xml:space="preserve"> </w:t>
      </w:r>
      <w:r>
        <w:t xml:space="preserve">Utilizing telematics to monitor vehicle performance in real-time helps engineers predict maintenance needs before breakdowns occur.</w:t>
      </w:r>
    </w:p>
    <w:p>
      <w:pPr>
        <w:numPr>
          <w:ilvl w:val="0"/>
          <w:numId w:val="1001"/>
        </w:numPr>
        <w:pStyle w:val="Compact"/>
      </w:pPr>
      <w:r>
        <w:rPr>
          <w:bCs/>
          <w:b/>
        </w:rPr>
        <w:t xml:space="preserve">Cross-Cultural Communication:</w:t>
      </w:r>
      <w:r>
        <w:t xml:space="preserve"> </w:t>
      </w:r>
      <w:r>
        <w:t xml:space="preserve">Many Automotive Engineers work with foreign manufacturers or suppliers. Effective communication ensures that technical specifications are clearly understood and implemented correctly in the local context of Bangladesh Dhaka.</w:t>
      </w:r>
    </w:p>
    <w:bookmarkEnd w:id="29"/>
    <w:bookmarkStart w:id="30" w:name="economic-impact-and-industrial-growth"/>
    <w:p>
      <w:pPr>
        <w:pStyle w:val="Heading2"/>
      </w:pPr>
      <w:r>
        <w:t xml:space="preserve">6. Economic Impact and Industrial Growth</w:t>
      </w:r>
    </w:p>
    <w:p>
      <w:pPr>
        <w:pStyle w:val="FirstParagraph"/>
      </w:pPr>
      <w:r>
        <w:t xml:space="preserve">The presence of skilled Automotive Engineers contributes directly to the industrialization goals of Bangladesh. By fostering local assembly and eventual manufacturing, engineers reduce dependency on complete built-up (CBU) imports. This localization strategy creates jobs and retains capital within the economy. Furthermore, as Dhaka expands its metro rail network (Dhaka Metro Rail), there is a growing need for automotive engineers who specialize in rail vehicle maintenance and integration with road traffic systems.</w:t>
      </w:r>
    </w:p>
    <w:bookmarkEnd w:id="30"/>
    <w:bookmarkStart w:id="32" w:name="conclusion"/>
    <w:p>
      <w:pPr>
        <w:pStyle w:val="Heading2"/>
      </w:pPr>
      <w:r>
        <w:t xml:space="preserve">7. Conclusion</w:t>
      </w:r>
    </w:p>
    <w:p>
      <w:pPr>
        <w:pStyle w:val="FirstParagraph"/>
      </w:pPr>
      <w:r>
        <w:t xml:space="preserve">In conclusion, the Automotive Engineer is a cornerstone of sustainable development in Bangladesh Dhaka. They bridge the gap between global technological advancements and local infrastructural realities. As Dhaka continues to grow, the demand for engineers who can design efficient, eco-friendly, and durable vehicles will only increase.</w:t>
      </w:r>
    </w:p>
    <w:p>
      <w:pPr>
        <w:pStyle w:val="BodyText"/>
      </w:pPr>
      <w:r>
        <w:t xml:space="preserve">The future of mobility in Bangladesh depends not just on policy changes but on technical innovation driven by these professionals. By embracing electrification, improving maintenance protocols, and adhering to stricter environmental standards, Automotive Engineers are shaping a cleaner and more efficient urban environment for millions of residents. It is imperative that educational institutions in Bangladesh continue to update their curricula to reflect these emerging needs, ensuring that the next generation of engineers is well-equipped to handle the complexities of modern automotive engineering in a rapidly developing nation.</w:t>
      </w:r>
    </w:p>
    <w:p>
      <w:r>
        <w:pict>
          <v:rect style="width:0;height:1.5pt" o:hralign="center" o:hrstd="t" o:hr="t"/>
        </w:pict>
      </w:r>
    </w:p>
    <w:bookmarkStart w:id="31" w:name="references-indicative"/>
    <w:p>
      <w:pPr>
        <w:pStyle w:val="Heading3"/>
      </w:pPr>
      <w:r>
        <w:t xml:space="preserve">References (Indicative)</w:t>
      </w:r>
    </w:p>
    <w:p>
      <w:pPr>
        <w:pStyle w:val="BlockText"/>
      </w:pPr>
      <w:r>
        <w:t xml:space="preserve">1. Bangladesh Road Transport Authority (BRTA) Reports on Vehicle Emission Standards.</w:t>
      </w:r>
      <w:r>
        <w:br/>
      </w:r>
      <w:r>
        <w:br/>
      </w:r>
      <w:r>
        <w:t xml:space="preserve">2. World Bank Case Studies on Urban Mobility in Dhaka.</w:t>
      </w:r>
      <w:r>
        <w:br/>
      </w:r>
      <w:r>
        <w:br/>
      </w:r>
      <w:r>
        <w:t xml:space="preserve">3. International Energy Agency (IEA) Outlook: Electric Vehicles in Emerging Economies.</w:t>
      </w:r>
      <w:r>
        <w:br/>
      </w:r>
      <w:r>
        <w:br/>
      </w:r>
      <w:r>
        <w:t xml:space="preserve">4. Journal of Mechanical Engineering, Bangladesh: Papers on Local Manufacturing Challenges.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Automotive Engineer in Dhaka, Bangladesh</dc:title>
  <dc:creator/>
  <dc:language>en</dc:language>
  <cp:keywords/>
  <dcterms:created xsi:type="dcterms:W3CDTF">2026-07-30T07:13:35Z</dcterms:created>
  <dcterms:modified xsi:type="dcterms:W3CDTF">2026-07-30T07:13:35Z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