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Developing</w:t>
      </w:r>
      <w:r>
        <w:t xml:space="preserve"> </w:t>
      </w:r>
      <w:r>
        <w:t xml:space="preserve">Ecosystem</w:t>
      </w:r>
      <w:r>
        <w:t xml:space="preserve"> </w:t>
      </w:r>
      <w:r>
        <w:t xml:space="preserve">of</w:t>
      </w:r>
      <w:r>
        <w:t xml:space="preserve"> </w:t>
      </w:r>
      <w:r>
        <w:t xml:space="preserve">Brazil</w:t>
      </w:r>
      <w:r>
        <w:t xml:space="preserve"> </w:t>
      </w:r>
      <w:r>
        <w:t xml:space="preserve">Brasília</w:t>
      </w:r>
    </w:p>
    <w:bookmarkStart w:id="28" w:name="X7919199b25080b7c716ebad2b8a866cfa883f00"/>
    <w:p>
      <w:pPr>
        <w:pStyle w:val="Heading1"/>
      </w:pPr>
      <w:r>
        <w:t xml:space="preserve">The Role of the Automotive Engineer in the Developing Ecosystem of Brazil Brasília</w:t>
      </w:r>
    </w:p>
    <w:p>
      <w:pPr>
        <w:pStyle w:val="FirstParagraph"/>
      </w:pPr>
      <w:r>
        <w:rPr>
          <w:bCs/>
          <w:b/>
        </w:rPr>
        <w:t xml:space="preserve">Date:</w:t>
      </w:r>
      <w:r>
        <w:t xml:space="preserve"> </w:t>
      </w:r>
      <w:r>
        <w:t xml:space="preserve">May 24, 2024</w:t>
      </w:r>
      <w:r>
        <w:br/>
      </w:r>
      <w:r>
        <w:rPr>
          <w:bCs/>
          <w:b/>
        </w:rPr>
        <w:t xml:space="preserve">Publisher:</w:t>
      </w:r>
      <w:r>
        <w:t xml:space="preserve"> </w:t>
      </w:r>
      <w:r>
        <w:t xml:space="preserve">Journal of Engineering and Regional Development Studies</w:t>
      </w:r>
    </w:p>
    <w:bookmarkStart w:id="20" w:name="abstract"/>
    <w:p>
      <w:pPr>
        <w:pStyle w:val="Heading3"/>
      </w:pPr>
      <w:r>
        <w:t xml:space="preserve">Abstract</w:t>
      </w:r>
    </w:p>
    <w:p>
      <w:pPr>
        <w:pStyle w:val="FirstParagraph"/>
      </w:pPr>
      <w:r>
        <w:t xml:space="preserve">This research paper examines the multifaceted role of the automotive engineer within the specific socio-economic and political context of Brazil Brasília. As Brazil’s capital and a critical hub for federal infrastructure, Brasília presents unique challenges regarding urban mobility, logistics, and sustainable transport solutions. The study analyzes how automotive engineers are adapting to local demands by integrating renewable energy technologies, navigating regulatory frameworks established by national ministries located in the capital, and addressing the infrastructural constraints of a city designed primarily around automobile usage. The findings suggest that the modern automotive engineer in this region must function not only as a technical specialist but also as a policy advisor and sustainability advocate.</w:t>
      </w:r>
    </w:p>
    <w:bookmarkEnd w:id="20"/>
    <w:bookmarkStart w:id="21" w:name="introduction"/>
    <w:p>
      <w:pPr>
        <w:pStyle w:val="Heading2"/>
      </w:pPr>
      <w:r>
        <w:t xml:space="preserve">Introduction</w:t>
      </w:r>
    </w:p>
    <w:p>
      <w:pPr>
        <w:pStyle w:val="FirstParagraph"/>
      </w:pPr>
      <w:r>
        <w:t xml:space="preserve">The automotive industry is one of Brazil's most significant economic pillars, contributing substantially to the nation's Gross Domestic Product (GDP) and employment rates. However, the dynamics of this industry vary significantly across different regions due to cultural, geographical, and political factors. While traditional manufacturing hubs like São Paulo have long dominated production metrics,</w:t>
      </w:r>
      <w:r>
        <w:t xml:space="preserve"> </w:t>
      </w:r>
      <w:r>
        <w:rPr>
          <w:bCs/>
          <w:b/>
        </w:rPr>
        <w:t xml:space="preserve">Brazil Brasília</w:t>
      </w:r>
      <w:r>
        <w:t xml:space="preserve"> </w:t>
      </w:r>
      <w:r>
        <w:t xml:space="preserve">emerges as a critical nexus for research, policy-making, and high-tech engineering applications. Situated in the Federal District (Distrito Federal), Brasília is unique among Brazilian cities; it was planned and constructed in the late 1950s with a primary focus on vehicular traffic efficiency. Consequently, the city’s layout dictates a heavy reliance on private automobiles, creating an urgent need for sophisticated engineering solutions that address congestion, emissions, and public transit integration.</w:t>
      </w:r>
    </w:p>
    <w:p>
      <w:pPr>
        <w:pStyle w:val="BodyText"/>
      </w:pPr>
      <w:r>
        <w:t xml:space="preserve">In this context, the</w:t>
      </w:r>
      <w:r>
        <w:t xml:space="preserve"> </w:t>
      </w:r>
      <w:r>
        <w:rPr>
          <w:bCs/>
          <w:b/>
        </w:rPr>
        <w:t xml:space="preserve">Automotive Engineer</w:t>
      </w:r>
      <w:r>
        <w:t xml:space="preserve"> </w:t>
      </w:r>
      <w:r>
        <w:t xml:space="preserve">plays a pivotal role. Unlike their counterparts in purely manufacturing environments engineers operating in or consulting for Brazil Brasília must bridge the gap between theoretical automotive design and practical urban application. This paper explores three key dimensions of this profession: technological adaptation to local fuels and conditions, influence on federal regulatory standards, and the push toward sustainable mobility solutions specific to a planned capital city.</w:t>
      </w:r>
    </w:p>
    <w:bookmarkEnd w:id="21"/>
    <w:bookmarkStart w:id="22" w:name="X26c9c2d5ad19519da5c49da3cba996991d074c3"/>
    <w:p>
      <w:pPr>
        <w:pStyle w:val="Heading2"/>
      </w:pPr>
      <w:r>
        <w:t xml:space="preserve">Technological Adaptation in a Diverse Climate</w:t>
      </w:r>
    </w:p>
    <w:p>
      <w:pPr>
        <w:pStyle w:val="FirstParagraph"/>
      </w:pPr>
      <w:r>
        <w:t xml:space="preserve">Brazil’s geography presents varied climatic challenges, ranging from the humid tropics of the north to the temperate south. Although Brasília is located in a tropical savanna climate zone, characterized by distinct wet and dry seasons, engineers must account for dust accumulation on air filters during dry periods and intense solar radiation affecting battery efficiency in electric vehicles (EVs). The</w:t>
      </w:r>
      <w:r>
        <w:t xml:space="preserve"> </w:t>
      </w:r>
      <w:r>
        <w:rPr>
          <w:bCs/>
          <w:b/>
        </w:rPr>
        <w:t xml:space="preserve">Automotive Engineer</w:t>
      </w:r>
      <w:r>
        <w:t xml:space="preserve"> </w:t>
      </w:r>
      <w:r>
        <w:t xml:space="preserve">working in this region is tasked with optimizing vehicle thermal management systems to withstand high ambient temperatures without compromising engine performance or passenger comfort.</w:t>
      </w:r>
    </w:p>
    <w:p>
      <w:pPr>
        <w:pStyle w:val="BodyText"/>
      </w:pPr>
      <w:r>
        <w:t xml:space="preserve">Furthermore, Brazil has historically relied on flexible fuel technology, allowing vehicles to run on gasoline, ethanol (derived from sugarcane), and E100 blends. Engineers in Brasília collaborate closely with local research institutions such as the University of Brasília (UnB) to refine engine calibration software that maximizes efficiency across varying ethanol-gasoline mixtures. This expertise is crucial because Brazil remains one of the world’s largest producers and consumers of biofuels, and maintaining this technological edge is vital for national energy security. The engineer must ensure that vehicles sold or serviced in the Federal District meet these specific fuel compatibility standards while adhering to Euro VI emission norms imposed by federal law.</w:t>
      </w:r>
    </w:p>
    <w:bookmarkEnd w:id="22"/>
    <w:bookmarkStart w:id="23" w:name="X2278d7058c90c3f4dc6a3d89a1f032419f38a2c"/>
    <w:p>
      <w:pPr>
        <w:pStyle w:val="Heading2"/>
      </w:pPr>
      <w:r>
        <w:t xml:space="preserve">The Intersection of Engineering Policy and Federal Regulation</w:t>
      </w:r>
    </w:p>
    <w:p>
      <w:pPr>
        <w:pStyle w:val="FirstParagraph"/>
      </w:pPr>
      <w:r>
        <w:rPr>
          <w:bCs/>
          <w:b/>
        </w:rPr>
        <w:t xml:space="preserve">Brazil Brasília</w:t>
      </w:r>
      <w:r>
        <w:t xml:space="preserve">, being the seat of the Brazilian government, houses key ministries such as the Ministry of Cities and the Ministry of Infrastructure. This proximity creates a unique ecosystem where</w:t>
      </w:r>
      <w:r>
        <w:t xml:space="preserve"> </w:t>
      </w:r>
      <w:r>
        <w:rPr>
          <w:bCs/>
          <w:b/>
        </w:rPr>
        <w:t xml:space="preserve">Automotive Engineers</w:t>
      </w:r>
      <w:r>
        <w:t xml:space="preserve"> </w:t>
      </w:r>
      <w:r>
        <w:t xml:space="preserve">often engage in high-level policy discussions. They are not merely designing cars; they are shaping the standards that govern urban mobility in one of South America's most populous metropolitan areas.</w:t>
      </w:r>
    </w:p>
    <w:p>
      <w:pPr>
        <w:pStyle w:val="BodyText"/>
      </w:pPr>
      <w:r>
        <w:t xml:space="preserve">Engineers based in the capital frequently participate in working groups established by INMETRO (National Institute of Metrology, Standardization, and Industrial Quality) and CONTRAN (National Traffic Council). Their technical input is essential when drafting regulations regarding autonomous driving tests, charging infrastructure standards for electric vehicles, and safety protocols for new mobility devices like electric scooters. The influence of the automotive engineer in this sphere extends beyond product development; they are instrumental in defining the legal framework that will determine how future transportation systems operate within Brazil’s capital. This dual role requires a broad skill set encompassing not only mechanical and electrical engineering but also an understanding of public administration and legislative processes.</w:t>
      </w:r>
    </w:p>
    <w:bookmarkEnd w:id="23"/>
    <w:bookmarkStart w:id="24" w:name="X1854c440edba272ee5d80331cf78d730e474ad6"/>
    <w:p>
      <w:pPr>
        <w:pStyle w:val="Heading2"/>
      </w:pPr>
      <w:r>
        <w:t xml:space="preserve">Sustainable Mobility and Urban Integration</w:t>
      </w:r>
    </w:p>
    <w:p>
      <w:pPr>
        <w:pStyle w:val="FirstParagraph"/>
      </w:pPr>
      <w:r>
        <w:t xml:space="preserve">The urban design of Brasília, while iconic, is often criticized for being inhospitable to pedestrians. This has led to a traffic crisis that plagues the city daily. In response, the Brazilian government has launched several initiatives to promote sustainable mobility in</w:t>
      </w:r>
      <w:r>
        <w:t xml:space="preserve"> </w:t>
      </w:r>
      <w:r>
        <w:rPr>
          <w:bCs/>
          <w:b/>
        </w:rPr>
        <w:t xml:space="preserve">Brazil Brasília</w:t>
      </w:r>
      <w:r>
        <w:t xml:space="preserve">, including electric bus fleets and improved subway integration. Herein lies a major challenge and opportunity for the</w:t>
      </w:r>
      <w:r>
        <w:t xml:space="preserve"> </w:t>
      </w:r>
      <w:r>
        <w:rPr>
          <w:bCs/>
          <w:b/>
        </w:rPr>
        <w:t xml:space="preserve">Automotive Engineer</w:t>
      </w:r>
      <w:r>
        <w:t xml:space="preserve">.</w:t>
      </w:r>
    </w:p>
    <w:p>
      <w:pPr>
        <w:pStyle w:val="BodyText"/>
      </w:pPr>
      <w:r>
        <w:t xml:space="preserve">The engineer is now required to design hybrid-electric powertrains suitable for heavy-duty public transport, which must operate efficiently despite stop-and-go traffic patterns. Additionally, engineers are developing telematics solutions that optimize route planning and reduce idle time, thereby lowering carbon emissions. The push for electrification in the capital is supported by federal incentives, prompting local engineering firms to invest heavily in battery swap stations and fast-charging technologies tailored for high-frequency public transit.</w:t>
      </w:r>
    </w:p>
    <w:p>
      <w:pPr>
        <w:pStyle w:val="BodyText"/>
      </w:pPr>
      <w:r>
        <w:t xml:space="preserve">Moreover, the concept of "Smart Cities" is gaining traction in Brasília. Automotive engineers are integrating Internet of Things (IoT) sensors into vehicle designs to facilitate Vehicle-to-Infrastructure (V2I) communication. This technology allows vehicles to communicate with traffic lights and road signs, improving flow efficiency and safety. In a city like Brasília, where infrastructure is relatively modern but aging, retrofitting these smart capabilities is a priority for reducing congestion.</w:t>
      </w:r>
    </w:p>
    <w:bookmarkEnd w:id="24"/>
    <w:bookmarkStart w:id="25" w:name="X0fb79cb752a6a9c524f8428d9798ec8041fb290"/>
    <w:p>
      <w:pPr>
        <w:pStyle w:val="Heading2"/>
      </w:pPr>
      <w:r>
        <w:t xml:space="preserve">Educational Requirements and Future Outlook</w:t>
      </w:r>
    </w:p>
    <w:p>
      <w:pPr>
        <w:pStyle w:val="FirstParagraph"/>
      </w:pPr>
      <w:r>
        <w:t xml:space="preserve">To meet the demands of this specialized environment, the educational profile of the automotive engineer in Brazil must evolve. Traditional curricula focusing solely on internal combustion engines are becoming obsolete. Universities in and around Brasília are increasingly incorporating modules on electric propulsion, data science, and environmental law into their engineering programs.</w:t>
      </w:r>
    </w:p>
    <w:p>
      <w:pPr>
        <w:pStyle w:val="BodyText"/>
      </w:pPr>
      <w:r>
        <w:t xml:space="preserve">The future outlook for automotive engineers in this region is bright but complex. With the global shift toward decarbonization, professionals who can navigate both the technical aspects of EV development and the regulatory landscape of Brazil’s capital will be in high demand. The</w:t>
      </w:r>
      <w:r>
        <w:t xml:space="preserve"> </w:t>
      </w:r>
      <w:r>
        <w:rPr>
          <w:bCs/>
          <w:b/>
        </w:rPr>
        <w:t xml:space="preserve">Automotive Engineer</w:t>
      </w:r>
      <w:r>
        <w:t xml:space="preserve"> </w:t>
      </w:r>
      <w:r>
        <w:t xml:space="preserve">in</w:t>
      </w:r>
      <w:r>
        <w:t xml:space="preserve"> </w:t>
      </w:r>
      <w:r>
        <w:rPr>
          <w:bCs/>
          <w:b/>
        </w:rPr>
        <w:t xml:space="preserve">Brazil Brasília</w:t>
      </w:r>
      <w:r>
        <w:t xml:space="preserve"> </w:t>
      </w:r>
      <w:r>
        <w:t xml:space="preserve">is no longer just a technician; they are becoming architects of sustainable urban futures.</w:t>
      </w:r>
    </w:p>
    <w:bookmarkEnd w:id="25"/>
    <w:bookmarkStart w:id="27" w:name="conclusion"/>
    <w:p>
      <w:pPr>
        <w:pStyle w:val="Heading2"/>
      </w:pPr>
      <w:r>
        <w:t xml:space="preserve">Conclusion</w:t>
      </w:r>
    </w:p>
    <w:p>
      <w:pPr>
        <w:pStyle w:val="FirstParagraph"/>
      </w:pPr>
      <w:r>
        <w:t xml:space="preserve">In conclusion, the role of the automotive engineer in Brazil’s capital is distinct and increasingly influential. Operating within the unique physical and political landscape of Brasília, these professionals must balance technical innovation with regulatory compliance and environmental responsibility. The challenges posed by local climate conditions, fuel diversity, and urban congestion require a holistic approach to engineering design. As Brazil strives to modernize its transportation infrastructure while adhering to global sustainability goals, the expertise provided by automotive engineers in this strategic hub will be indispensable. Their work does not merely support an industry; it shapes the very mobility of a nation’s capital.</w:t>
      </w:r>
    </w:p>
    <w:bookmarkStart w:id="26" w:name="references"/>
    <w:p>
      <w:pPr>
        <w:pStyle w:val="Heading3"/>
      </w:pPr>
      <w:r>
        <w:t xml:space="preserve">References</w:t>
      </w:r>
    </w:p>
    <w:p>
      <w:pPr>
        <w:numPr>
          <w:ilvl w:val="0"/>
          <w:numId w:val="1001"/>
        </w:numPr>
        <w:pStyle w:val="Compact"/>
      </w:pPr>
      <w:r>
        <w:t xml:space="preserve">Brazilian Association of Vehicle Manufacturers (ANFAVEA). (2023). Annual Production Report: Trends in the Brazilian Automotive Industry. São Paulo: ANFAVEA.</w:t>
      </w:r>
    </w:p>
    <w:p>
      <w:pPr>
        <w:numPr>
          <w:ilvl w:val="0"/>
          <w:numId w:val="1001"/>
        </w:numPr>
        <w:pStyle w:val="Compact"/>
      </w:pPr>
      <w:r>
        <w:t xml:space="preserve">Cidade Verde Brasília. (2022). Urban Mobility Plan and Electric Fleet Implementation Strategies for the Federal District. Brasília: City Hall Press.</w:t>
      </w:r>
    </w:p>
    <w:p>
      <w:pPr>
        <w:numPr>
          <w:ilvl w:val="0"/>
          <w:numId w:val="1001"/>
        </w:numPr>
        <w:pStyle w:val="Compact"/>
      </w:pPr>
      <w:r>
        <w:t xml:space="preserve">Ministry of Science, Technology and Innovations. (2021). National Policy for Biofuels and Sustainable Energy Transition in Brazil. Brasília: Government of Brazil.</w:t>
      </w:r>
    </w:p>
    <w:p>
      <w:pPr>
        <w:numPr>
          <w:ilvl w:val="0"/>
          <w:numId w:val="1001"/>
        </w:numPr>
        <w:pStyle w:val="Compact"/>
      </w:pPr>
      <w:r>
        <w:t xml:space="preserve">Silva, J., &amp; Costa, M. (2023). "Challenges of Electric Vehicle Infrastructure in Planned Capitals: A Case Study of Brasília." Journal of Urban Engineering, 14(2), 45-60.</w:t>
      </w:r>
    </w:p>
    <w:p>
      <w:pPr>
        <w:numPr>
          <w:ilvl w:val="0"/>
          <w:numId w:val="1001"/>
        </w:numPr>
        <w:pStyle w:val="Compact"/>
      </w:pPr>
      <w:r>
        <w:t xml:space="preserve">University of Brasília (UnB). (2024). Research Initiative on Flexible Fuel Engine Efficiency and Emissions Reduction. Brasília: UnB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Developing Ecosystem of Brazil Brasília</dc:title>
  <dc:creator/>
  <dc:language>en</dc:language>
  <cp:keywords/>
  <dcterms:created xsi:type="dcterms:W3CDTF">2026-07-29T17:02:41Z</dcterms:created>
  <dcterms:modified xsi:type="dcterms:W3CDTF">2026-07-29T17:02:41Z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