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Canada</w:t>
      </w:r>
      <w:r>
        <w:t xml:space="preserve"> </w:t>
      </w:r>
      <w:r>
        <w:t xml:space="preserve">Toronto</w:t>
      </w:r>
    </w:p>
    <w:bookmarkStart w:id="30" w:name="Xf346c3d5b523fabcf4b2cfe2918d82b7ecacb3d"/>
    <w:p>
      <w:pPr>
        <w:pStyle w:val="Heading1"/>
      </w:pPr>
      <w:r>
        <w:t xml:space="preserve">The Role and Future of the Automotive Engineer in Canada Toronto</w:t>
      </w:r>
    </w:p>
    <w:p>
      <w:pPr>
        <w:pStyle w:val="FirstParagraph"/>
      </w:pPr>
      <w:r>
        <w:rPr>
          <w:bCs/>
          <w:b/>
        </w:rPr>
        <w:t xml:space="preserve">Abstract:</w:t>
      </w:r>
      <w:r>
        <w:br/>
      </w:r>
      <w:r>
        <w:t xml:space="preserve">This research paper examines the critical role of the Automotive Engineer within the dynamic industrial landscape of Canada Toronto. As North America's automotive sector undergoes a profound transformation driven by electrification, autonomous technologies, and sustainability mandates, the demand for specialized engineering expertise has never been higher. This document explores the technical requirements, regulatory environment in Canada Toronto, and future career trajectories for professionals entering this field. It highlights how the convergence of traditional mechanical engineering principles with modern software-defined vehicle architectures is reshaping job descriptions and required competencies for every Automotive Engineer operating in this major Canadian hub.</w:t>
      </w:r>
    </w:p>
    <w:bookmarkStart w:id="20" w:name="introduction"/>
    <w:p>
      <w:pPr>
        <w:pStyle w:val="Heading2"/>
      </w:pPr>
      <w:r>
        <w:t xml:space="preserve">1. Introduction</w:t>
      </w:r>
    </w:p>
    <w:p>
      <w:pPr>
        <w:pStyle w:val="FirstParagraph"/>
      </w:pPr>
      <w:r>
        <w:t xml:space="preserve">The automotive industry stands at a crossroads of technological disruption and regulatory evolution. In recent years, the role of the</w:t>
      </w:r>
      <w:r>
        <w:t xml:space="preserve"> </w:t>
      </w:r>
      <w:r>
        <w:rPr>
          <w:bCs/>
          <w:b/>
        </w:rPr>
        <w:t xml:space="preserve">Automotive Engineer</w:t>
      </w:r>
      <w:r>
        <w:t xml:space="preserve"> </w:t>
      </w:r>
      <w:r>
        <w:t xml:space="preserve">has expanded far beyond mechanical design to encompass complex systems integration, data analytics, and environmental compliance. Nowhere is this transition more evident than in Canada Toronto, a city that serves not only as the economic engine of Ontario but also as a burgeoning center for advanced manufacturing and mobility solutions. For students and professionals alike, understanding the specific context of working as an</w:t>
      </w:r>
      <w:r>
        <w:t xml:space="preserve"> </w:t>
      </w:r>
      <w:r>
        <w:rPr>
          <w:bCs/>
          <w:b/>
        </w:rPr>
        <w:t xml:space="preserve">Automotive Engineer</w:t>
      </w:r>
      <w:r>
        <w:t xml:space="preserve"> </w:t>
      </w:r>
      <w:r>
        <w:t xml:space="preserve">in Canada Toronto requires a nuanced analysis of local industry demands, government incentives, and the unique challenges posed by extreme winter climates.</w:t>
      </w:r>
    </w:p>
    <w:p>
      <w:pPr>
        <w:pStyle w:val="BodyText"/>
      </w:pPr>
      <w:r>
        <w:t xml:space="preserve">Toronto’s proximity to the traditional automotive manufacturing corridors of southern Ontario places it at a strategic advantage. However, its growing reputation as a technology hub brings a different set of opportunities. The modern</w:t>
      </w:r>
      <w:r>
        <w:t xml:space="preserve"> </w:t>
      </w:r>
      <w:r>
        <w:rPr>
          <w:bCs/>
          <w:b/>
        </w:rPr>
        <w:t xml:space="preserve">Automotive Engineer</w:t>
      </w:r>
      <w:r>
        <w:t xml:space="preserve"> </w:t>
      </w:r>
      <w:r>
        <w:t xml:space="preserve">in this region must be proficient in both legacy internal combustion engine systems and emerging electric vehicle (EV) architectures. This paper aims to delineate the scope of work, necessary qualifications, and future outlook for engineers operating within this specific geographic and industrial context.</w:t>
      </w:r>
    </w:p>
    <w:bookmarkEnd w:id="20"/>
    <w:bookmarkStart w:id="23" w:name="X3b3ec465240d793b1a2e224003d06070c48dc56"/>
    <w:p>
      <w:pPr>
        <w:pStyle w:val="Heading2"/>
      </w:pPr>
      <w:r>
        <w:t xml:space="preserve">2. The Evolving Scope of the Automotive Engineer</w:t>
      </w:r>
    </w:p>
    <w:p>
      <w:pPr>
        <w:pStyle w:val="FirstParagraph"/>
      </w:pPr>
      <w:r>
        <w:t xml:space="preserve">Gone are the days when an</w:t>
      </w:r>
      <w:r>
        <w:t xml:space="preserve"> </w:t>
      </w:r>
      <w:r>
        <w:rPr>
          <w:bCs/>
          <w:b/>
        </w:rPr>
        <w:t xml:space="preserve">Automotive Engineer</w:t>
      </w:r>
      <w:r>
        <w:t xml:space="preserve"> </w:t>
      </w:r>
      <w:r>
        <w:t xml:space="preserve">focused solely on chassis dynamics or powertrain efficiency in isolation. Today, the vehicle is increasingly recognized as a "software-defined machine." Consequently, the skill set required for success has diversified significantly. In Canada Toronto, where tech giants and automotive startups are converging, engineers are expected to possess hybrid skills.</w:t>
      </w:r>
    </w:p>
    <w:bookmarkStart w:id="21" w:name="electrification-and-powertrain-systems"/>
    <w:p>
      <w:pPr>
        <w:pStyle w:val="Heading3"/>
      </w:pPr>
      <w:r>
        <w:t xml:space="preserve">2.1 Electrification and Powertrain Systems</w:t>
      </w:r>
    </w:p>
    <w:p>
      <w:pPr>
        <w:pStyle w:val="FirstParagraph"/>
      </w:pPr>
      <w:r>
        <w:t xml:space="preserve">The most significant shift in recent years is the move toward electrification. Major original equipment manufacturers (OEMs) and supplier networks in Canada Toronto are heavily investing in battery electric vehicle (BEV) platforms. An</w:t>
      </w:r>
      <w:r>
        <w:t xml:space="preserve"> </w:t>
      </w:r>
      <w:r>
        <w:rPr>
          <w:bCs/>
          <w:b/>
        </w:rPr>
        <w:t xml:space="preserve">Automotive Engineer</w:t>
      </w:r>
      <w:r>
        <w:t xml:space="preserve"> </w:t>
      </w:r>
      <w:r>
        <w:t xml:space="preserve">specializing in this area must understand high-voltage safety protocols, thermal management systems for batteries, and power electronics. The ability to optimize range efficiency while maintaining performance under the harsh winter conditions typical of Canada Toronto is a critical engineering challenge that defines current R&amp;D efforts.</w:t>
      </w:r>
    </w:p>
    <w:bookmarkEnd w:id="21"/>
    <w:bookmarkStart w:id="22" w:name="autonomous-driving-and-connectivity"/>
    <w:p>
      <w:pPr>
        <w:pStyle w:val="Heading3"/>
      </w:pPr>
      <w:r>
        <w:t xml:space="preserve">2.2 Autonomous Driving and Connectivity</w:t>
      </w:r>
    </w:p>
    <w:p>
      <w:pPr>
        <w:pStyle w:val="FirstParagraph"/>
      </w:pPr>
      <w:r>
        <w:t xml:space="preserve">Toronto has established itself as a global leader in autonomous vehicle (AV) testing and development. Companies operating in the Greater Toronto Area (GTA) require</w:t>
      </w:r>
      <w:r>
        <w:t xml:space="preserve"> </w:t>
      </w:r>
      <w:r>
        <w:rPr>
          <w:bCs/>
          <w:b/>
        </w:rPr>
        <w:t xml:space="preserve">Automotive Engineers</w:t>
      </w:r>
      <w:r>
        <w:t xml:space="preserve"> </w:t>
      </w:r>
      <w:r>
        <w:t xml:space="preserve">who can bridge the gap between mechanical reliability and sensor fusion technology. Engineers must work closely with data scientists to ensure that lidar, radar, and camera systems function correctly under varied weather conditions, including snow, rain, and fog. This interdisciplinary approach is becoming the standard for new hires in the region.</w:t>
      </w:r>
    </w:p>
    <w:bookmarkEnd w:id="22"/>
    <w:bookmarkEnd w:id="23"/>
    <w:bookmarkStart w:id="24" w:name="regulatory-environment-in-canada-toronto"/>
    <w:p>
      <w:pPr>
        <w:pStyle w:val="Heading2"/>
      </w:pPr>
      <w:r>
        <w:t xml:space="preserve">3. Regulatory Environment in Canada Toronto</w:t>
      </w:r>
    </w:p>
    <w:p>
      <w:pPr>
        <w:pStyle w:val="FirstParagraph"/>
      </w:pPr>
      <w:r>
        <w:t xml:space="preserve">Navigating the regulatory landscape is a fundamental aspect of being an</w:t>
      </w:r>
      <w:r>
        <w:t xml:space="preserve"> </w:t>
      </w:r>
      <w:r>
        <w:rPr>
          <w:bCs/>
          <w:b/>
        </w:rPr>
        <w:t xml:space="preserve">Automotive Engineer</w:t>
      </w:r>
      <w:r>
        <w:t xml:space="preserve">. In Canada Toronto, engineers must adhere to federal standards set by Transport Canada as well as provincial regulations in Ontario. These regulations cover everything from vehicle safety standards (CMVSS) to emissions testing and environmental protection.</w:t>
      </w:r>
    </w:p>
    <w:p>
      <w:pPr>
        <w:pStyle w:val="BodyText"/>
      </w:pPr>
      <w:r>
        <w:t xml:space="preserve">Furthermore, the push for sustainability has introduced new compliance requirements. Engineers are tasked with ensuring that vehicles meet stringent carbon footprint assessments throughout their lifecycle. In Canada Toronto, this also involves compliance with local municipal bylaws regarding electric charging infrastructure integration and noise pollution control in urban environments. An</w:t>
      </w:r>
      <w:r>
        <w:t xml:space="preserve"> </w:t>
      </w:r>
      <w:r>
        <w:rPr>
          <w:bCs/>
          <w:b/>
        </w:rPr>
        <w:t xml:space="preserve">Automotive Engineer</w:t>
      </w:r>
      <w:r>
        <w:t xml:space="preserve"> </w:t>
      </w:r>
      <w:r>
        <w:t xml:space="preserve">must stay abreast of these changing laws to ensure product legality and market readiness.</w:t>
      </w:r>
    </w:p>
    <w:bookmarkEnd w:id="24"/>
    <w:bookmarkStart w:id="25" w:name="industry-ecosystem-in-canada-toronto"/>
    <w:p>
      <w:pPr>
        <w:pStyle w:val="Heading2"/>
      </w:pPr>
      <w:r>
        <w:t xml:space="preserve">4. Industry Ecosystem in Canada Toronto</w:t>
      </w:r>
    </w:p>
    <w:p>
      <w:pPr>
        <w:pStyle w:val="FirstParagraph"/>
      </w:pPr>
      <w:r>
        <w:t xml:space="preserve">The industrial ecosystem surrounding the automotive sector in Canada Toronto is robust and diverse. While traditional manufacturing plants remain vital, there is a growing cluster of tech-focused firms specializing in mobility-as-a-service (MaaS), telematics, and autonomous logistics.</w:t>
      </w:r>
    </w:p>
    <w:p>
      <w:pPr>
        <w:numPr>
          <w:ilvl w:val="0"/>
          <w:numId w:val="1001"/>
        </w:numPr>
        <w:pStyle w:val="Compact"/>
      </w:pPr>
      <w:r>
        <w:rPr>
          <w:bCs/>
          <w:b/>
        </w:rPr>
        <w:t xml:space="preserve">Manufacturing Hubs:</w:t>
      </w:r>
      <w:r>
        <w:t xml:space="preserve"> </w:t>
      </w:r>
      <w:r>
        <w:t xml:space="preserve">Ontario remains the heart of Canadian auto production, with Toronto serving as a central administrative and R&amp;D hub. Engineers often split their time between design offices in Toronto and plant floors in surrounding regions like Oakville or Windsor.</w:t>
      </w:r>
    </w:p>
    <w:p>
      <w:pPr>
        <w:numPr>
          <w:ilvl w:val="0"/>
          <w:numId w:val="1001"/>
        </w:numPr>
        <w:pStyle w:val="Compact"/>
      </w:pPr>
      <w:r>
        <w:rPr>
          <w:bCs/>
          <w:b/>
        </w:rPr>
        <w:t xml:space="preserve">Tech Integration:</w:t>
      </w:r>
      <w:r>
        <w:t xml:space="preserve"> </w:t>
      </w:r>
      <w:r>
        <w:t xml:space="preserve">The presence of major universities such as the University of Toronto provides a steady stream of talent in AI, machine learning, and robotics. This academic-industry partnership allows</w:t>
      </w:r>
      <w:r>
        <w:t xml:space="preserve"> </w:t>
      </w:r>
      <w:r>
        <w:rPr>
          <w:bCs/>
          <w:b/>
        </w:rPr>
        <w:t xml:space="preserve">Automotive Engineers</w:t>
      </w:r>
      <w:r>
        <w:t xml:space="preserve"> </w:t>
      </w:r>
      <w:r>
        <w:t xml:space="preserve">to access cutting-edge research and collaborate on next-generation mobility solutions.</w:t>
      </w:r>
    </w:p>
    <w:p>
      <w:pPr>
        <w:numPr>
          <w:ilvl w:val="0"/>
          <w:numId w:val="1001"/>
        </w:numPr>
        <w:pStyle w:val="Compact"/>
      </w:pPr>
      <w:r>
        <w:t xml:space="preserve">&lt;</w:t>
      </w:r>
      <w:r>
        <w:rPr>
          <w:bCs/>
          <w:b/>
        </w:rPr>
        <w:t xml:space="preserve">Startup Incubators:</w:t>
      </w:r>
      <w:r>
        <w:t xml:space="preserve">Toronto’s vibrant startup scene fosters innovation in niche automotive technologies, from battery recycling to smart traffic management systems. For an</w:t>
      </w:r>
      <w:r>
        <w:t xml:space="preserve"> </w:t>
      </w:r>
      <w:r>
        <w:rPr>
          <w:bCs/>
          <w:b/>
        </w:rPr>
        <w:t xml:space="preserve">Automotive Engineer</w:t>
      </w:r>
      <w:r>
        <w:t xml:space="preserve">, this offers opportunities to work in agile, fast-paced environments distinct from traditional OEM structures.</w:t>
      </w:r>
    </w:p>
    <w:bookmarkEnd w:id="25"/>
    <w:bookmarkStart w:id="26" w:name="Xdace3def463e952ae5ea8066eda3ceb9410deca"/>
    <w:p>
      <w:pPr>
        <w:pStyle w:val="Heading2"/>
      </w:pPr>
      <w:r>
        <w:t xml:space="preserve">5. Career Pathways and Required Qualifications</w:t>
      </w:r>
    </w:p>
    <w:p>
      <w:pPr>
        <w:pStyle w:val="FirstParagraph"/>
      </w:pPr>
      <w:r>
        <w:t xml:space="preserve">To become a successful</w:t>
      </w:r>
      <w:r>
        <w:t xml:space="preserve"> </w:t>
      </w:r>
      <w:r>
        <w:rPr>
          <w:bCs/>
          <w:b/>
        </w:rPr>
        <w:t xml:space="preserve">Automotive Engineer</w:t>
      </w:r>
      <w:r>
        <w:t xml:space="preserve"> </w:t>
      </w:r>
      <w:r>
        <w:t xml:space="preserve">in Canada Toronto, candidates typically require a Bachelor’s degree in Mechanical, Electrical, or Mechatronics Engineering. However, advanced roles often prefer Master’s degrees or specialized certifications in fields like automotive software development or systems engineering.</w:t>
      </w:r>
    </w:p>
    <w:p>
      <w:pPr>
        <w:pStyle w:val="BodyText"/>
      </w:pPr>
      <w:r>
        <w:t xml:space="preserve">Licensure is another critical factor. In Ontario, engineers must be registered as Professional Engineers (P.Eng.) through the Association of Professional Engineers and Geoscientists of Ontario (APEGO). This designation ensures that the</w:t>
      </w:r>
      <w:r>
        <w:t xml:space="preserve"> </w:t>
      </w:r>
      <w:r>
        <w:rPr>
          <w:bCs/>
          <w:b/>
        </w:rPr>
        <w:t xml:space="preserve">Automotive Engineer</w:t>
      </w:r>
      <w:r>
        <w:t xml:space="preserve"> </w:t>
      </w:r>
      <w:r>
        <w:t xml:space="preserve">meets the ethical and technical standards required to practice engineering in Canada Toronto. The P.Eng. title is often a prerequisite for senior leadership positions where public safety is at stake.</w:t>
      </w:r>
    </w:p>
    <w:p>
      <w:pPr>
        <w:pStyle w:val="BodyText"/>
      </w:pPr>
      <w:r>
        <w:t xml:space="preserve">Soft skills are equally important due to the collaborative nature of modern vehicle development. An</w:t>
      </w:r>
      <w:r>
        <w:t xml:space="preserve"> </w:t>
      </w:r>
      <w:r>
        <w:rPr>
          <w:bCs/>
          <w:b/>
        </w:rPr>
        <w:t xml:space="preserve">Automotive Engineer</w:t>
      </w:r>
      <w:r>
        <w:t xml:space="preserve"> </w:t>
      </w:r>
      <w:r>
        <w:t xml:space="preserve">must demonstrate strong communication skills to liaise with cross-functional teams, including software developers, marketing strategists, and supply chain managers. Adaptability and continuous learning are essential traits, given the rapid pace of technological change in the automotive sector.</w:t>
      </w:r>
    </w:p>
    <w:bookmarkEnd w:id="26"/>
    <w:bookmarkStart w:id="27" w:name="future-outlook"/>
    <w:p>
      <w:pPr>
        <w:pStyle w:val="Heading2"/>
      </w:pPr>
      <w:r>
        <w:t xml:space="preserve">6. Future Outlook</w:t>
      </w:r>
    </w:p>
    <w:p>
      <w:pPr>
        <w:pStyle w:val="FirstParagraph"/>
      </w:pPr>
      <w:r>
        <w:t xml:space="preserve">The future for the</w:t>
      </w:r>
      <w:r>
        <w:t xml:space="preserve"> </w:t>
      </w:r>
      <w:r>
        <w:rPr>
          <w:bCs/>
          <w:b/>
        </w:rPr>
        <w:t xml:space="preserve">Automotive Engineer</w:t>
      </w:r>
      <w:r>
        <w:t xml:space="preserve"> </w:t>
      </w:r>
      <w:r>
        <w:t xml:space="preserve">in Canada Toronto is promising but demanding. The industry will continue to prioritize sustainability, requiring engineers to develop circular economy solutions for battery disposal and vehicle material recycling. Additionally, as cities like Toronto become smarter, the integration of vehicles with urban infrastructure (V2X communication) will create new engineering challenges and opportunities.</w:t>
      </w:r>
    </w:p>
    <w:p>
      <w:pPr>
        <w:pStyle w:val="BodyText"/>
      </w:pPr>
      <w:r>
        <w:t xml:space="preserve">Government incentives aimed at reducing carbon emissions will further accelerate the adoption of electric and hybrid vehicles. This policy-driven shift ensures sustained demand for skilled</w:t>
      </w:r>
      <w:r>
        <w:t xml:space="preserve"> </w:t>
      </w:r>
      <w:r>
        <w:rPr>
          <w:bCs/>
          <w:b/>
        </w:rPr>
        <w:t xml:space="preserve">Automotive Engineers</w:t>
      </w:r>
      <w:r>
        <w:t xml:space="preserve"> </w:t>
      </w:r>
      <w:r>
        <w:t xml:space="preserve">who can innovate within these constraints. Moreover, the focus on localizing supply chains in Canada may lead to increased investment in domestic production capabilities, creating more job opportunities within the region.</w:t>
      </w:r>
    </w:p>
    <w:bookmarkEnd w:id="27"/>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Automotive Engineer</w:t>
      </w:r>
      <w:r>
        <w:t xml:space="preserve"> </w:t>
      </w:r>
      <w:r>
        <w:t xml:space="preserve">is evolving rapidly to meet the technological and environmental demands of the 21st century. In Canada Toronto, this evolution is particularly pronounced due to the city's unique position as both a manufacturing powerhouse and a technology innovation hub. Engineers must possess a versatile skill set that blends traditional mechanical knowledge with modern software expertise. By understanding the regulatory frameworks, leveraging local industry partnerships, and committing to continuous professional development,</w:t>
      </w:r>
      <w:r>
        <w:t xml:space="preserve"> </w:t>
      </w:r>
      <w:r>
        <w:rPr>
          <w:bCs/>
          <w:b/>
        </w:rPr>
        <w:t xml:space="preserve">Automotive Engineers</w:t>
      </w:r>
      <w:r>
        <w:t xml:space="preserve"> </w:t>
      </w:r>
      <w:r>
        <w:t xml:space="preserve">can play a pivotal role in shaping the future of mobility in Canada Toronto. The opportunities are vast for those ready to adapt and lead in this transformative era.</w:t>
      </w:r>
    </w:p>
    <w:bookmarkStart w:id="28" w:name="references"/>
    <w:p>
      <w:pPr>
        <w:pStyle w:val="Heading3"/>
      </w:pPr>
      <w:r>
        <w:t xml:space="preserve">References</w:t>
      </w:r>
    </w:p>
    <w:p>
      <w:pPr>
        <w:numPr>
          <w:ilvl w:val="0"/>
          <w:numId w:val="1002"/>
        </w:numPr>
        <w:pStyle w:val="Compact"/>
      </w:pPr>
      <w:r>
        <w:t xml:space="preserve">National Research Council Canada. (2023). "Advanced Manufacturing Technologies in Ontario." Ottawa, ON.</w:t>
      </w:r>
    </w:p>
    <w:p>
      <w:pPr>
        <w:numPr>
          <w:ilvl w:val="0"/>
          <w:numId w:val="1002"/>
        </w:numPr>
        <w:pStyle w:val="Compact"/>
      </w:pPr>
      <w:r>
        <w:t xml:space="preserve">Toronto Region Board of Trade. (2024). "Future of Mobility: Economic Impact Report." Toronto, ON.</w:t>
      </w:r>
    </w:p>
    <w:p>
      <w:pPr>
        <w:numPr>
          <w:ilvl w:val="0"/>
          <w:numId w:val="1002"/>
        </w:numPr>
        <w:pStyle w:val="Compact"/>
      </w:pPr>
      <w:r>
        <w:t xml:space="preserve">Association of Professional Engineers and Geoscientists of Ontario (APEGO). "Code of Ethics and Professional Conduct." Etobicoke, ON.</w:t>
      </w:r>
    </w:p>
    <w:p>
      <w:pPr>
        <w:numPr>
          <w:ilvl w:val="0"/>
          <w:numId w:val="1002"/>
        </w:numPr>
        <w:pStyle w:val="Compact"/>
      </w:pPr>
      <w:r>
        <w:t xml:space="preserve">Society of Automotive Engineers International. (2023). "Standards for Electric Vehicle Safety and Performance." Warrendale, PA.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Automotive Engineer in Canada Toronto</dc:title>
  <dc:creator/>
  <dc:language>en</dc:language>
  <cp:keywords/>
  <dcterms:created xsi:type="dcterms:W3CDTF">2026-07-29T07:45:24Z</dcterms:created>
  <dcterms:modified xsi:type="dcterms:W3CDTF">2026-07-29T07:45:24Z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