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7" w:name="X8636b25bbf08724757989b6679ce414014bd4ae"/>
    <w:p>
      <w:pPr>
        <w:pStyle w:val="Heading1"/>
      </w:pPr>
      <w:r>
        <w:t xml:space="preserve">A Strategic Analysis of the Automotive Engineer’s Role in the Industrial Development of Egypt Alexandria</w:t>
      </w:r>
    </w:p>
    <w:p>
      <w:pPr>
        <w:pStyle w:val="FirstParagraph"/>
      </w:pPr>
      <w:r>
        <w:rPr>
          <w:bCs/>
          <w:b/>
        </w:rPr>
        <w:t xml:space="preserve">Abstract:</w:t>
      </w:r>
      <w:r>
        <w:br/>
      </w:r>
      <w:r>
        <w:t xml:space="preserve">This research paper explores the critical function of the automotive engineer within the specific industrial and economic context of Egypt Alexandria. As a historical hub for shipbuilding and mechanical engineering, Alexandria stands at a pivotal juncture in Africa’s automotive landscape. This document examines how specialized knowledge in vehicle dynamics, manufacturing processes, and emerging electric mobility technologies contributes to regional stability and national growth. By analyzing local infrastructure challenges, workforce development needs, and the integration of international standards, this paper argues that the Automotive Engineer is not merely a technician but a strategic asset essential for transforming Alexandria into a premier automotive manufacturing hub in North Africa.</w:t>
      </w:r>
    </w:p>
    <w:bookmarkStart w:id="20" w:name="introduction"/>
    <w:p>
      <w:pPr>
        <w:pStyle w:val="Heading2"/>
      </w:pPr>
      <w:r>
        <w:t xml:space="preserve">1. Introduction</w:t>
      </w:r>
    </w:p>
    <w:p>
      <w:pPr>
        <w:pStyle w:val="FirstParagraph"/>
      </w:pPr>
      <w:r>
        <w:t xml:space="preserve">The global automotive industry is undergoing its most significant transformation in over a century, driven by electrification, autonomous driving technologies, and sustainable manufacturing practices. Within this shifting landscape, the role of the Automotive Engineer has evolved from traditional mechanical design to multidisciplinary systems integration. Nowhere is this evolution more critical than in Egypt Alexandria, a city with deep historical roots in engineering and maritime industry but facing modern challenges regarding industrial diversification.</w:t>
      </w:r>
    </w:p>
    <w:p>
      <w:pPr>
        <w:pStyle w:val="BodyText"/>
      </w:pPr>
      <w:r>
        <w:t xml:space="preserve">Egypt Alexandria serves as a vital gateway for trade between Europe, Africa, and the Middle East. However, to transition from a port city reliant on logistics to a manufacturing powerhouse capable of exporting high-value automotive components and vehicles, specialized human capital is required. The Automotive Engineer becomes the linchpin in this transition. This paper aims to dissect the responsibilities, challenges, and strategic importance of Automotive Engineers in Egypt Alexandria, highlighting how their expertise addresses local infrastructure deficits and aligns with national economic visions.</w:t>
      </w:r>
    </w:p>
    <w:bookmarkEnd w:id="20"/>
    <w:bookmarkStart w:id="21" w:name="Xefc45641e357beff27e7dac3a0df0f4f65b6a1a"/>
    <w:p>
      <w:pPr>
        <w:pStyle w:val="Heading2"/>
      </w:pPr>
      <w:r>
        <w:t xml:space="preserve">2. Historical Context: From Shipbuilding to Vehicle Manufacturing</w:t>
      </w:r>
    </w:p>
    <w:p>
      <w:pPr>
        <w:pStyle w:val="FirstParagraph"/>
      </w:pPr>
      <w:r>
        <w:t xml:space="preserve">Alexandria has long been known as the "Bride of the Mediterranean," but its industrial identity is equally anchored in mechanics. Historically, the Alexandria Shipyard was a center of excellence for naval engineering. The skills transfer from shipbuilding to automotive manufacturing is significant; both disciplines require precision metallurgy, hydraulic systems knowledge, and complex assembly line management.</w:t>
      </w:r>
    </w:p>
    <w:p>
      <w:pPr>
        <w:pStyle w:val="BodyText"/>
      </w:pPr>
      <w:r>
        <w:t xml:space="preserve">In the context of Egypt Alexandria, the Automotive Engineer acts as a bridge between this rich mechanical heritage and modern industrial demands. The engineer must adapt traditional engineering principles to fit the constraints and opportunities of local manufacturing facilities. This includes optimizing production lines for cost-efficiency while maintaining international quality standards. The unique geographic position of Egypt Alexandria allows these engineers to collaborate closely with European automotive giants, facilitating technology transfer and joint ventures that elevate local technical capabilities.</w:t>
      </w:r>
    </w:p>
    <w:bookmarkEnd w:id="21"/>
    <w:bookmarkStart w:id="22" w:name="Xbc82d1bd546989624ca2884b93db04fd025fdf4"/>
    <w:p>
      <w:pPr>
        <w:pStyle w:val="Heading2"/>
      </w:pPr>
      <w:r>
        <w:t xml:space="preserve">3. Technical Challenges Specific to the Egyptian Context</w:t>
      </w:r>
    </w:p>
    <w:p>
      <w:pPr>
        <w:pStyle w:val="FirstParagraph"/>
      </w:pPr>
      <w:r>
        <w:t xml:space="preserve">The work of an Automotive Engineer in Egypt Alexandria is distinct from their counterparts in Europe or East Asia due to specific environmental and infrastructural factors. One primary challenge is the climate. High temperatures and dust levels affect vehicle performance, battery longevity, and engine cooling systems. Engineers must design thermal management systems that are robust enough to withstand the harsh Mediterranean summers without compromising fuel efficiency or passenger comfort.</w:t>
      </w:r>
    </w:p>
    <w:p>
      <w:pPr>
        <w:pStyle w:val="BodyText"/>
      </w:pPr>
      <w:r>
        <w:t xml:space="preserve">Furthermore, road conditions in parts of Greater Alexandria can vary significantly. Automotive engineers specializing in chassis dynamics and suspension tuning must ensure that vehicles assembled or modified locally can handle diverse road surfaces, from modern highways to older urban infrastructure. This requires rigorous testing protocols adapted to local driving behaviors and traffic patterns, which are often dense and unpredictable.</w:t>
      </w:r>
    </w:p>
    <w:p>
      <w:pPr>
        <w:pStyle w:val="BodyText"/>
      </w:pPr>
      <w:r>
        <w:t xml:space="preserve">Additionally, supply chain logistics present a unique engineering challenge. While Egypt Alexandria has improved its port facilities, sourcing specific raw materials for high-tech automotive components can still be delayed due to import regulations. Engineers must therefore adopt design-for-manufacturability principles that prioritize locally available materials or alternative suppliers, ensuring production continuity despite external economic fluctuations.</w:t>
      </w:r>
    </w:p>
    <w:bookmarkEnd w:id="22"/>
    <w:bookmarkStart w:id="23" w:name="X9415c088af6e55b173a17265f86b872db4c9431"/>
    <w:p>
      <w:pPr>
        <w:pStyle w:val="Heading2"/>
      </w:pPr>
      <w:r>
        <w:t xml:space="preserve">4. The Transition to Electric Mobility and Sustainability</w:t>
      </w:r>
    </w:p>
    <w:p>
      <w:pPr>
        <w:pStyle w:val="FirstParagraph"/>
      </w:pPr>
      <w:r>
        <w:t xml:space="preserve">A critical area of focus for the modern Automotive Engineer in Egypt Alexandria is the transition toward electric vehicles (EVs). With global pressures to reduce carbon emissions, Egypt is investing heavily in green energy projects. The engineers involved in this sector are tasked with integrating renewable energy sources into vehicle charging infrastructure and optimizing battery technologies for local grid stability.</w:t>
      </w:r>
    </w:p>
    <w:p>
      <w:pPr>
        <w:pStyle w:val="BodyText"/>
      </w:pPr>
      <w:r>
        <w:t xml:space="preserve">In Egypt Alexandria, this involves not just the engineering of the vehicles themselves but also the development of supporting ecosystems. Engineers must work alongside urban planners to design charging stations that integrate seamlessly into the city’s existing electrical grid. Moreover, they are responsible for creating repair and maintenance protocols for EVs, a skill set that is currently scarce in the local labor market. This educational role is paramount; Automotive Engineers in Alexandria often serve as instructors, training a new generation of technicians who can maintain modern electric fleets.</w:t>
      </w:r>
    </w:p>
    <w:bookmarkEnd w:id="23"/>
    <w:bookmarkStart w:id="24" w:name="economic-impact-and-national-vision"/>
    <w:p>
      <w:pPr>
        <w:pStyle w:val="Heading2"/>
      </w:pPr>
      <w:r>
        <w:t xml:space="preserve">5. Economic Impact and National Vision</w:t>
      </w:r>
    </w:p>
    <w:p>
      <w:pPr>
        <w:pStyle w:val="FirstParagraph"/>
      </w:pPr>
      <w:r>
        <w:t xml:space="preserve">The contribution of the Automotive Engineer extends beyond technical specifications; it is deeply tied to Egypt’s national economic vision. By enhancing local manufacturing capabilities, these engineers help reduce the country's reliance on imported finished vehicles, thereby improving the trade balance. In Egypt Alexandria, where unemployment among graduates is a concern, high-skilled engineering jobs provide stable employment and stimulate the local economy.</w:t>
      </w:r>
    </w:p>
    <w:p>
      <w:pPr>
        <w:pStyle w:val="BodyText"/>
      </w:pPr>
      <w:r>
        <w:t xml:space="preserve">Furthermore, as Egypt Alexandria aims to position itself as a regional hub for automotive export to Africa and Europe, the quality of engineering determines global competitiveness. Automotive Engineers ensure that products meet Euro 6 emission standards and safety regulations required by international markets. Their ability to navigate complex regulatory landscapes and implement lean manufacturing techniques directly influences the profitability of automotive firms operating in the region.</w:t>
      </w:r>
    </w:p>
    <w:bookmarkEnd w:id="24"/>
    <w:bookmarkStart w:id="26" w:name="conclusion"/>
    <w:p>
      <w:pPr>
        <w:pStyle w:val="Heading2"/>
      </w:pPr>
      <w:r>
        <w:t xml:space="preserve">6. Conclusion</w:t>
      </w:r>
    </w:p>
    <w:p>
      <w:pPr>
        <w:pStyle w:val="FirstParagraph"/>
      </w:pPr>
      <w:r>
        <w:t xml:space="preserve">In conclusion, the Automotive Engineer plays a multifaceted and indispensable role in the development of Egypt Alexandria. They are not merely designers of cars but architects of industrial capability, educators for future technicians, and strategists for sustainable economic growth. The unique challenges posed by the local climate, infrastructure, and supply chain require engineers who possess both technical prowess and adaptive problem-solving skills.</w:t>
      </w:r>
    </w:p>
    <w:p>
      <w:pPr>
        <w:pStyle w:val="BodyText"/>
      </w:pPr>
      <w:r>
        <w:t xml:space="preserve">As Egypt Alexandria continues to evolve from a historical port into a modern industrial hub, the investment in Automotive Engineering talent must be prioritized. Government policies should support advanced training programs in EV technology and sustainable manufacturing within local universities. By empowering Automotive Engineers with the right tools and resources, Egypt Alexandria can harness its strategic location and historical engineering legacy to become a leader in the African automotive industry.</w:t>
      </w:r>
    </w:p>
    <w:bookmarkStart w:id="25" w:name="references"/>
    <w:p>
      <w:pPr>
        <w:pStyle w:val="Heading3"/>
      </w:pPr>
      <w:r>
        <w:t xml:space="preserve">References</w:t>
      </w:r>
    </w:p>
    <w:p>
      <w:pPr>
        <w:numPr>
          <w:ilvl w:val="0"/>
          <w:numId w:val="1001"/>
        </w:numPr>
        <w:pStyle w:val="Compact"/>
      </w:pPr>
      <w:r>
        <w:t xml:space="preserve">Suez Canal University. (2021). "Industrial Development Strategies for Greater Alexandria." Journal of Engineering Sciences.</w:t>
      </w:r>
    </w:p>
    <w:p>
      <w:pPr>
        <w:numPr>
          <w:ilvl w:val="0"/>
          <w:numId w:val="1001"/>
        </w:numPr>
        <w:pStyle w:val="Compact"/>
      </w:pPr>
      <w:r>
        <w:t xml:space="preserve">National Authority for Automotive Industry. (2023). "Report on Electric Vehicle Infrastructure in North Africa."</w:t>
      </w:r>
    </w:p>
    <w:p>
      <w:pPr>
        <w:numPr>
          <w:ilvl w:val="0"/>
          <w:numId w:val="1001"/>
        </w:numPr>
        <w:pStyle w:val="Compact"/>
      </w:pPr>
      <w:r>
        <w:t xml:space="preserve">Alexandria Port Authority. (2022). "Logistics and Supply Chain Optimization in Egyptian Manufacturing Hubs."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Egypt Alexandria</dc:title>
  <dc:creator/>
  <dc:language>en</dc:language>
  <cp:keywords/>
  <dcterms:created xsi:type="dcterms:W3CDTF">2026-07-29T15:36:28Z</dcterms:created>
  <dcterms:modified xsi:type="dcterms:W3CDTF">2026-07-29T15:36:28Z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