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3" w:name="Xb61df1016464375d772be2e0d75e579c6bfc57e"/>
    <w:p>
      <w:pPr>
        <w:pStyle w:val="Heading1"/>
      </w:pPr>
      <w:r>
        <w:t xml:space="preserve">The Critical Role of the Automotive Engineer in the Evolving Urban Landscape of Kuwait City</w:t>
      </w:r>
    </w:p>
    <w:p>
      <w:pPr>
        <w:pStyle w:val="FirstParagraph"/>
      </w:pPr>
      <w:r>
        <w:t xml:space="preserve">Prepared for Academic and Industry Review</w:t>
      </w:r>
      <w:r>
        <w:br/>
      </w:r>
      <w:r>
        <w:t xml:space="preserve">Location Focus: Kuwait City, State of Kuwait</w:t>
      </w:r>
      <w:r>
        <w:br/>
      </w:r>
      <w:r>
        <w:t xml:space="preserve">Date: May 2024</w:t>
      </w:r>
    </w:p>
    <w:bookmarkStart w:id="20" w:name="abstract"/>
    <w:p>
      <w:pPr>
        <w:pStyle w:val="Heading2"/>
      </w:pPr>
      <w:r>
        <w:t xml:space="preserve">Abstract</w:t>
      </w:r>
    </w:p>
    <w:p>
      <w:pPr>
        <w:pStyle w:val="FirstParagraph"/>
      </w:pPr>
      <w:r>
        <w:t xml:space="preserve">This research paper examines the multifaceted role of the Automotive Engineer within the specific socio-economic and environmental context of Kuwait City. As a rapidly developing urban center in the Middle East, Kuwait City faces unique challenges ranging from extreme climatic conditions to a shifting economic paradigm driven by Vision 2035. This document analyzes how automotive engineering principles are applied to vehicle durability, emissions control, and future mobility solutions specifically tailored for the infrastructure and population needs of Kuwait City.</w:t>
      </w:r>
    </w:p>
    <w:bookmarkEnd w:id="20"/>
    <w:bookmarkStart w:id="21" w:name="introduction"/>
    <w:p>
      <w:pPr>
        <w:pStyle w:val="Heading2"/>
      </w:pPr>
      <w:r>
        <w:t xml:space="preserve">1. Introduction</w:t>
      </w:r>
    </w:p>
    <w:p>
      <w:pPr>
        <w:pStyle w:val="FirstParagraph"/>
      </w:pPr>
      <w:r>
        <w:t xml:space="preserve">The intersection of modern engineering and urban development is nowhere more apparent than in the Gulf region. In Kuwait City, the capital city situated on the Persian Gulf, transportation is not merely a utility but a vital component of daily life due to urban sprawl and high vehicle ownership rates. The Automotive Engineer plays a pivotal role in this ecosystem. This paper explores how engineers operating within or servicing the market of Kuwait City must adapt global automotive technologies to local realities.</w:t>
      </w:r>
    </w:p>
    <w:p>
      <w:pPr>
        <w:pStyle w:val="BodyText"/>
      </w:pPr>
      <w:r>
        <w:t xml:space="preserve">The scope of this research is defined by the specific requirements of the region: extreme heat, dust infiltration, high fuel consumption norms, and the government's aggressive push toward sustainable urban planning. Understanding these factors is essential for any discussion regarding automotive engineering in Kuwait City.</w:t>
      </w:r>
    </w:p>
    <w:bookmarkEnd w:id="21"/>
    <w:bookmarkStart w:id="24" w:name="X21ec140024ae7a88c62d5d88610252e9565f047"/>
    <w:p>
      <w:pPr>
        <w:pStyle w:val="Heading2"/>
      </w:pPr>
      <w:r>
        <w:t xml:space="preserve">2. Environmental Challenges and Vehicle Durability</w:t>
      </w:r>
    </w:p>
    <w:p>
      <w:pPr>
        <w:pStyle w:val="FirstParagraph"/>
      </w:pPr>
      <w:r>
        <w:t xml:space="preserve">The primary challenge facing Automotive Engineers designing or maintaining vehicles for Kuwait City is the harsh environmental condition. Temperatures frequently exceed 50°C (122°F) during summer months, placing immense stress on internal combustion engines, battery systems, and cooling mechanisms.</w:t>
      </w:r>
    </w:p>
    <w:bookmarkStart w:id="22" w:name="thermal-management-systems"/>
    <w:p>
      <w:pPr>
        <w:pStyle w:val="Heading3"/>
      </w:pPr>
      <w:r>
        <w:t xml:space="preserve">2.1 Thermal Management Systems</w:t>
      </w:r>
    </w:p>
    <w:p>
      <w:pPr>
        <w:pStyle w:val="FirstParagraph"/>
      </w:pPr>
      <w:r>
        <w:t xml:space="preserve">In the context of Kuwait City, standard automotive thermal management systems are often insufficient. Automotive Engineers must specialize in reinforced cooling architectures. This includes developing radiators with higher efficiency ratios and utilizing advanced coolant fluids that do not degrade under sustained high-heat exposure. For electric vehicles (EVs), which are gradually entering the Kuwaiti market, battery thermal regulation is critical; engineers must ensure that lithium-ion batteries maintain optimal operating temperatures to prevent degradation and safety hazards.</w:t>
      </w:r>
    </w:p>
    <w:bookmarkEnd w:id="22"/>
    <w:bookmarkStart w:id="23" w:name="dust-and-sand-infiltration"/>
    <w:p>
      <w:pPr>
        <w:pStyle w:val="Heading3"/>
      </w:pPr>
      <w:r>
        <w:t xml:space="preserve">2.2 Dust and Sand Infiltration</w:t>
      </w:r>
    </w:p>
    <w:p>
      <w:pPr>
        <w:pStyle w:val="FirstParagraph"/>
      </w:pPr>
      <w:r>
        <w:t xml:space="preserve">Kuwait City experiences significant seasonal sandstorms. Automotive Engineers must design robust filtration systems for both engine air intakes and cabin HVAC (Heating, Ventilation, and Air Conditioning) systems. The engineering focus here is on longevity and maintenance reduction. Filters must be easily replaceable yet highly effective at blocking fine particulate matter that can damage sensitive electronic sensors and engine components.</w:t>
      </w:r>
    </w:p>
    <w:bookmarkEnd w:id="23"/>
    <w:bookmarkEnd w:id="24"/>
    <w:bookmarkStart w:id="26" w:name="X7e731cd128e10ce02d3fd9d6eaeecb6be0f36c5"/>
    <w:p>
      <w:pPr>
        <w:pStyle w:val="Heading2"/>
      </w:pPr>
      <w:r>
        <w:t xml:space="preserve">3. Emissions Control and Environmental Regulations</w:t>
      </w:r>
    </w:p>
    <w:p>
      <w:pPr>
        <w:pStyle w:val="FirstParagraph"/>
      </w:pPr>
      <w:r>
        <w:t xml:space="preserve">Kuwait has been actively working to diversify its economy away from pure oil dependency through "Kuwait Vision 2035." A key pillar of this vision is environmental sustainability. Consequently, Automotive Engineers in Kuwait City are tasked with ensuring compliance with increasingly stringent emission standards.</w:t>
      </w:r>
    </w:p>
    <w:bookmarkStart w:id="25" w:name="Xe63fa2ed79d88be55b40bb8b7029b20ceaadc08"/>
    <w:p>
      <w:pPr>
        <w:pStyle w:val="Heading3"/>
      </w:pPr>
      <w:r>
        <w:t xml:space="preserve">3.1 Transition to Hybrid and Electric Mobility</w:t>
      </w:r>
    </w:p>
    <w:p>
      <w:pPr>
        <w:pStyle w:val="FirstParagraph"/>
      </w:pPr>
      <w:r>
        <w:t xml:space="preserve">The adoption of hybrid and electric vehicles (HEVs/EVs) in Kuwait City requires specialized engineering support. Unlike traditional combustion engines, EVs require complex software integration for energy management. Engineers must optimize regenerative braking systems to account for the stop-and-go traffic patterns common in downtown Kuwait City. Furthermore, the integration of charging infrastructure into the existing urban grid is a collaborative engineering effort involving civil and electrical engineers alongside automotive specialists.</w:t>
      </w:r>
    </w:p>
    <w:bookmarkEnd w:id="25"/>
    <w:bookmarkEnd w:id="26"/>
    <w:bookmarkStart w:id="29" w:name="Xa51ceec137b51fd28e03a1d231a08a4a77157d4"/>
    <w:p>
      <w:pPr>
        <w:pStyle w:val="Heading2"/>
      </w:pPr>
      <w:r>
        <w:t xml:space="preserve">4. Infrastructure Integration and Smart Mobility</w:t>
      </w:r>
    </w:p>
    <w:p>
      <w:pPr>
        <w:pStyle w:val="FirstParagraph"/>
      </w:pPr>
      <w:r>
        <w:t xml:space="preserve">Kuwait City is undergoing significant infrastructural modernization, including the expansion of public transport networks like the Kuwait Metro project (formerly LRT). Automotive Engineers are increasingly involved in "smart mobility" solutions.</w:t>
      </w:r>
    </w:p>
    <w:bookmarkStart w:id="27" w:name="X0aab05894412863d3b9beccb5457abc705532ec"/>
    <w:p>
      <w:pPr>
        <w:pStyle w:val="Heading3"/>
      </w:pPr>
      <w:r>
        <w:t xml:space="preserve">4.1 Vehicle-to-Infrastructure (V2I) Communication</w:t>
      </w:r>
    </w:p>
    <w:p>
      <w:pPr>
        <w:pStyle w:val="FirstParagraph"/>
      </w:pPr>
      <w:r>
        <w:t xml:space="preserve">To reduce congestion in major arteries such as the Gulf Road and Sheikh Jaber Al-Ahmad Highway, engineers are developing V2I technologies. These systems allow vehicles to communicate with traffic lights and road sensors, optimizing flow and reducing idling time—a critical factor in fuel efficiency and emission reduction in a desert city.</w:t>
      </w:r>
    </w:p>
    <w:bookmarkEnd w:id="27"/>
    <w:bookmarkStart w:id="28" w:name="autonomous-driving-feasibility"/>
    <w:p>
      <w:pPr>
        <w:pStyle w:val="Heading3"/>
      </w:pPr>
      <w:r>
        <w:t xml:space="preserve">4.2 Autonomous Driving Feasibility</w:t>
      </w:r>
    </w:p>
    <w:p>
      <w:pPr>
        <w:pStyle w:val="FirstParagraph"/>
      </w:pPr>
      <w:r>
        <w:t xml:space="preserve">The implementation of autonomous driving technologies in Kuwait City presents unique challenges. While the roads are well-paved, the erratic driving behaviors common in dense urban centers and the presence of pedestrian crossings without sufficient lighting require advanced sensor fusion algorithms. Automotive Engineers must train AI models specifically on local driving data to ensure safety protocols are robust.</w:t>
      </w:r>
    </w:p>
    <w:bookmarkEnd w:id="28"/>
    <w:bookmarkEnd w:id="29"/>
    <w:bookmarkStart w:id="30" w:name="Xfe29346342c74cfa36e157cd3889dc17ad2841d"/>
    <w:p>
      <w:pPr>
        <w:pStyle w:val="Heading2"/>
      </w:pPr>
      <w:r>
        <w:t xml:space="preserve">5. Economic Impact and Local Engineering Talent</w:t>
      </w:r>
    </w:p>
    <w:p>
      <w:pPr>
        <w:pStyle w:val="FirstParagraph"/>
      </w:pPr>
      <w:r>
        <w:t xml:space="preserve">The automotive sector is a significant employer in Kuwait City. There is a growing demand for local engineering talent capable of maintaining and developing these complex systems. Technical institutes and universities in Kuwait are updating their curricula to include courses on electric powertrains, autonomous systems, and materials science relevant to high-temperature environments.</w:t>
      </w:r>
    </w:p>
    <w:p>
      <w:pPr>
        <w:pStyle w:val="BodyText"/>
      </w:pPr>
      <w:r>
        <w:t xml:space="preserve">This shift creates a feedback loop: as Automotive Engineers develop more sophisticated solutions for the local market, they create jobs, which fosters further innovation. The government’s encouragement of private sector investment in automotive R&amp;D supports this ecosystem.</w:t>
      </w:r>
    </w:p>
    <w:bookmarkEnd w:id="30"/>
    <w:bookmarkStart w:id="31" w:name="conclusion"/>
    <w:p>
      <w:pPr>
        <w:pStyle w:val="Heading2"/>
      </w:pPr>
      <w:r>
        <w:t xml:space="preserve">6. Conclusion</w:t>
      </w:r>
    </w:p>
    <w:p>
      <w:pPr>
        <w:pStyle w:val="FirstParagraph"/>
      </w:pPr>
      <w:r>
        <w:t xml:space="preserve">The role of the Automotive Engineer in Kuwait City is expanding beyond traditional mechanical design to encompass software development, environmental sustainability, and urban infrastructure integration. The unique challenges posed by the climate and the rapid modernization of the city require engineers to be adaptive and innovative.</w:t>
      </w:r>
    </w:p>
    <w:p>
      <w:pPr>
        <w:pStyle w:val="BodyText"/>
      </w:pPr>
      <w:r>
        <w:t xml:space="preserve">As Kuwait City moves toward a more sustainable future under Vision 2035, Automotive Engineers will remain at the forefront of this transformation. Their ability to tailor global automotive technologies to local conditions ensures that mobility remains safe, efficient, and environmentally responsible for all residents of Kuwait City.</w:t>
      </w:r>
    </w:p>
    <w:bookmarkEnd w:id="31"/>
    <w:bookmarkStart w:id="32" w:name="references"/>
    <w:p>
      <w:pPr>
        <w:pStyle w:val="Heading2"/>
      </w:pPr>
      <w:r>
        <w:t xml:space="preserve">References</w:t>
      </w:r>
    </w:p>
    <w:p>
      <w:pPr>
        <w:pStyle w:val="FirstParagraph"/>
      </w:pPr>
      <w:r>
        <w:rPr>
          <w:iCs/>
          <w:i/>
        </w:rPr>
        <w:t xml:space="preserve">Note: The following references are representative of the types of sources utilized in such a research context.</w:t>
      </w:r>
    </w:p>
    <w:p>
      <w:pPr>
        <w:numPr>
          <w:ilvl w:val="0"/>
          <w:numId w:val="1001"/>
        </w:numPr>
        <w:pStyle w:val="Compact"/>
      </w:pPr>
      <w:r>
        <w:t xml:space="preserve">- Kuwait National Development Plan (Vision 2035).</w:t>
      </w:r>
    </w:p>
    <w:p>
      <w:pPr>
        <w:numPr>
          <w:ilvl w:val="0"/>
          <w:numId w:val="1001"/>
        </w:numPr>
        <w:pStyle w:val="Compact"/>
      </w:pPr>
      <w:r>
        <w:t xml:space="preserve">- Environmental Protection Agency Standards for Heavy Duty Engines and Vehicles.</w:t>
      </w:r>
    </w:p>
    <w:p>
      <w:pPr>
        <w:numPr>
          <w:ilvl w:val="0"/>
          <w:numId w:val="1001"/>
        </w:numPr>
        <w:pStyle w:val="Compact"/>
      </w:pPr>
      <w:r>
        <w:t xml:space="preserve">- Studies on Thermal Management of Lithium-Ion Batteries in Arid Climates.</w:t>
      </w:r>
    </w:p>
    <w:p>
      <w:pPr>
        <w:numPr>
          <w:ilvl w:val="0"/>
          <w:numId w:val="1001"/>
        </w:numPr>
        <w:pStyle w:val="Compact"/>
      </w:pPr>
      <w:r>
        <w:t xml:space="preserve">- Reports from the Ministry of Public Works regarding Kuwait City Infrastructure Projects.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Automotive Engineer in Kuwait City</dc:title>
  <dc:creator/>
  <dc:language>en</dc:language>
  <cp:keywords/>
  <dcterms:created xsi:type="dcterms:W3CDTF">2026-07-29T17:36:11Z</dcterms:created>
  <dcterms:modified xsi:type="dcterms:W3CDTF">2026-07-29T17:36:11Z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