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6" w:name="X939d4dbdb368e15db8cee568f44391a0f6d27e3"/>
    <w:p>
      <w:pPr>
        <w:pStyle w:val="Heading1"/>
      </w:pPr>
      <w:r>
        <w:t xml:space="preserve">The Role of the Automotive Engineer in Mexico City: Bridging Tradition and Innovation</w:t>
      </w:r>
    </w:p>
    <w:p>
      <w:pPr>
        <w:pStyle w:val="FirstParagraph"/>
      </w:pPr>
      <w:r>
        <w:rPr>
          <w:iCs/>
          <w:i/>
          <w:bCs/>
          <w:b/>
        </w:rPr>
        <w:t xml:space="preserve">Abstract:</w:t>
      </w:r>
      <w:r>
        <w:br/>
      </w:r>
      <w:r>
        <w:t xml:space="preserve">This research paper examines the critical role of the automotive engineer within the unique industrial landscape of Mexico City. As a major hub for manufacturing, logistics, and emerging mobility technologies in Latin America, Mexico City presents a distinct set of challenges and opportunities. The document explores how automotive engineers are adapting to urban congestion, regulatory shifts toward electrification, and the integration of smart city infrastructure. By analyzing current trends in engineering practices within this specific geographic context, we highlight the necessity for specialized skills that blend traditional mechanical expertise with digital innovation and sustainable design principles.</w:t>
      </w:r>
    </w:p>
    <w:bookmarkStart w:id="20" w:name="introduction"/>
    <w:p>
      <w:pPr>
        <w:pStyle w:val="Heading2"/>
      </w:pPr>
      <w:r>
        <w:t xml:space="preserve">1. Introduction</w:t>
      </w:r>
    </w:p>
    <w:p>
      <w:pPr>
        <w:pStyle w:val="FirstParagraph"/>
      </w:pPr>
      <w:r>
        <w:t xml:space="preserve">The automotive industry serves as a cornerstone of the global economy, driving technological advancement and employment opportunities worldwide. In Mexico, this sector has experienced remarkable growth over the past three decades, transforming the nation into one of the leading exporters of vehicles and parts in North America. Within this expansive national framework, Mexico City stands out not merely as a capital city but as a pivotal nexus for automotive engineering activity. The convergence of industrial heritage, dense urban environments, and rapid technological adoption creates a complex ecosystem that demands specialized expertise from every automotive engineer operating within its borders.</w:t>
      </w:r>
    </w:p>
    <w:p>
      <w:pPr>
        <w:pStyle w:val="BodyText"/>
      </w:pPr>
      <w:r>
        <w:t xml:space="preserve">Unlike rural manufacturing zones where large-scale assembly lines dominate the landscape, the context of Mexico City requires an automotive engineer to possess a multidisciplinary skill set. This paper argues that the modern automotive engineer in this metropolitan area must navigate a dual reality: maintaining high-efficiency production standards for global markets while simultaneously addressing local challenges related to urban mobility, pollution, and infrastructure limitations. The definition of competence for an</w:t>
      </w:r>
      <w:r>
        <w:t xml:space="preserve"> </w:t>
      </w:r>
      <w:r>
        <w:rPr>
          <w:bCs/>
          <w:b/>
        </w:rPr>
        <w:t xml:space="preserve">automotive engineer</w:t>
      </w:r>
      <w:r>
        <w:t xml:space="preserve"> </w:t>
      </w:r>
      <w:r>
        <w:t xml:space="preserve">in</w:t>
      </w:r>
      <w:r>
        <w:t xml:space="preserve"> </w:t>
      </w:r>
      <w:r>
        <w:rPr>
          <w:bCs/>
          <w:b/>
        </w:rPr>
        <w:t xml:space="preserve">Mexico City</w:t>
      </w:r>
      <w:r>
        <w:t xml:space="preserve"> </w:t>
      </w:r>
      <w:r>
        <w:t xml:space="preserve">has thus evolved beyond traditional mechanical design to include data analytics, sustainable energy integration, and smart transportation systems.</w:t>
      </w:r>
    </w:p>
    <w:bookmarkEnd w:id="20"/>
    <w:bookmarkStart w:id="21" w:name="the-industrial-landscape-of-mexico-city"/>
    <w:p>
      <w:pPr>
        <w:pStyle w:val="Heading2"/>
      </w:pPr>
      <w:r>
        <w:t xml:space="preserve">2. The Industrial Landscape of Mexico City</w:t>
      </w:r>
    </w:p>
    <w:p>
      <w:pPr>
        <w:pStyle w:val="FirstParagraph"/>
      </w:pPr>
      <w:r>
        <w:t xml:space="preserve">To understand the specific demands placed on an automotive engineer in</w:t>
      </w:r>
      <w:r>
        <w:t xml:space="preserve"> </w:t>
      </w:r>
      <w:r>
        <w:rPr>
          <w:bCs/>
          <w:b/>
        </w:rPr>
        <w:t xml:space="preserve">Mexico City</w:t>
      </w:r>
      <w:r>
        <w:t xml:space="preserve">, one must first appreciate the city's industrial geography. Historically known for its consumption and logistics capabilities, the metropolitan area has increasingly become a center for research and development (R&amp;D) as well as manufacturing. Major original equipment manufacturers (OEMs) and tier-one suppliers have established facilities in surrounding municipalities within the Metropolitan Zone of the Valley of Mexico, creating a dense network of engineering talent.</w:t>
      </w:r>
    </w:p>
    <w:p>
      <w:pPr>
        <w:pStyle w:val="BodyText"/>
      </w:pPr>
      <w:r>
        <w:t xml:space="preserve">For an automotive engineer working in this region, proximity to these industrial clusters allows for rapid prototyping and immediate feedback loops between design teams and manufacturing floors. However, it also introduces significant logistical pressures. The engineer must account for supply chain vulnerabilities inherent to high-density urban areas. Traffic congestion in</w:t>
      </w:r>
      <w:r>
        <w:t xml:space="preserve"> </w:t>
      </w:r>
      <w:r>
        <w:rPr>
          <w:bCs/>
          <w:b/>
        </w:rPr>
        <w:t xml:space="preserve">Mexico City</w:t>
      </w:r>
      <w:r>
        <w:t xml:space="preserve"> </w:t>
      </w:r>
      <w:r>
        <w:t xml:space="preserve">can delay the delivery of critical components, requiring automotive engineers to implement just-in-time systems that are more robust and resilient than those used in less congested industrial hubs. This necessitates a deeper understanding of logistics management alongside traditional mechanical engineering principles.</w:t>
      </w:r>
    </w:p>
    <w:bookmarkEnd w:id="21"/>
    <w:bookmarkStart w:id="22" w:name="technological-shifts-and-electrification"/>
    <w:p>
      <w:pPr>
        <w:pStyle w:val="Heading2"/>
      </w:pPr>
      <w:r>
        <w:t xml:space="preserve">3. Technological Shifts and Electrification</w:t>
      </w:r>
    </w:p>
    <w:p>
      <w:pPr>
        <w:pStyle w:val="FirstParagraph"/>
      </w:pPr>
      <w:r>
        <w:t xml:space="preserve">The global transition toward electric vehicles (EVs) has profound implications for the automotive engineer in</w:t>
      </w:r>
      <w:r>
        <w:t xml:space="preserve"> </w:t>
      </w:r>
      <w:r>
        <w:rPr>
          <w:bCs/>
          <w:b/>
        </w:rPr>
        <w:t xml:space="preserve">Mexico City</w:t>
      </w:r>
      <w:r>
        <w:t xml:space="preserve">. As environmental regulations tighten and consumer awareness regarding carbon footprints grows, local engineering teams are tasked with adapting production lines to accommodate battery-electric and hybrid powertrains. This shift requires an automotive engineer to master new domains, including thermal management systems, high-voltage electrical architectures, and software-defined vehicle technologies.</w:t>
      </w:r>
    </w:p>
    <w:p>
      <w:pPr>
        <w:pStyle w:val="BodyText"/>
      </w:pPr>
      <w:r>
        <w:t xml:space="preserve">In</w:t>
      </w:r>
      <w:r>
        <w:t xml:space="preserve"> </w:t>
      </w:r>
      <w:r>
        <w:rPr>
          <w:bCs/>
          <w:b/>
        </w:rPr>
        <w:t xml:space="preserve">Mexico City</w:t>
      </w:r>
      <w:r>
        <w:t xml:space="preserve">, the challenge is compounded by the existing infrastructure. The city’s power grid must support increased load demands for charging stations and manufacturing processes. Consequently, automotive engineers are increasingly involved in collaborative projects with energy providers to ensure grid stability. Furthermore, the harsh weather conditions of the high-altitude basin in</w:t>
      </w:r>
      <w:r>
        <w:t xml:space="preserve"> </w:t>
      </w:r>
      <w:r>
        <w:rPr>
          <w:bCs/>
          <w:b/>
        </w:rPr>
        <w:t xml:space="preserve">Mexico City</w:t>
      </w:r>
      <w:r>
        <w:t xml:space="preserve">—characterized by intense solar radiation during the day and cooler temperatures at night—pose unique testing requirements for battery longevity and performance. An automotive engineer must design solutions that are not only globally competitive but also locally adapted to these specific environmental stressors.</w:t>
      </w:r>
    </w:p>
    <w:bookmarkEnd w:id="22"/>
    <w:bookmarkStart w:id="23" w:name="urban-mobility-and-smart-engineering"/>
    <w:p>
      <w:pPr>
        <w:pStyle w:val="Heading2"/>
      </w:pPr>
      <w:r>
        <w:t xml:space="preserve">4. Urban Mobility and Smart Engineering</w:t>
      </w:r>
    </w:p>
    <w:p>
      <w:pPr>
        <w:pStyle w:val="FirstParagraph"/>
      </w:pPr>
      <w:r>
        <w:t xml:space="preserve">Beyond the factory gates, the automotive engineer in</w:t>
      </w:r>
      <w:r>
        <w:t xml:space="preserve"> </w:t>
      </w:r>
      <w:r>
        <w:rPr>
          <w:bCs/>
          <w:b/>
        </w:rPr>
        <w:t xml:space="preserve">Mexico City</w:t>
      </w:r>
      <w:r>
        <w:t xml:space="preserve"> </w:t>
      </w:r>
      <w:r>
        <w:t xml:space="preserve">plays a crucial role in shaping urban mobility solutions. With one of the highest traffic congestion rates in the world, the city is actively seeking innovative engineering solutions to improve flow and safety. This has led to a surge in demand for engineers skilled in connected vehicle technologies, autonomous driving systems, and shared mobility platforms.</w:t>
      </w:r>
    </w:p>
    <w:p>
      <w:pPr>
        <w:pStyle w:val="BodyText"/>
      </w:pPr>
      <w:r>
        <w:t xml:space="preserve">Smart city initiatives in</w:t>
      </w:r>
      <w:r>
        <w:t xml:space="preserve"> </w:t>
      </w:r>
      <w:r>
        <w:rPr>
          <w:bCs/>
          <w:b/>
        </w:rPr>
        <w:t xml:space="preserve">Mexico City</w:t>
      </w:r>
      <w:r>
        <w:t xml:space="preserve"> </w:t>
      </w:r>
      <w:r>
        <w:t xml:space="preserve">require automotive engineers to work closely with urban planners and data scientists. For instance, the integration of Vehicle-to-Everything (V2X) communication technology allows cars to interact with traffic lights, other vehicles, and pedestrians. An automotive engineer must ensure that these systems are secure, reliable, and compliant with local regulatory standards. Moreover, the development of autonomous shuttle services in specific zones like Polanco or Santa Fe requires rigorous testing and validation processes tailored to the chaotic yet vibrant driving culture of the capital.</w:t>
      </w:r>
    </w:p>
    <w:bookmarkEnd w:id="23"/>
    <w:bookmarkStart w:id="24" w:name="regulatory-compliance-and-sustainability"/>
    <w:p>
      <w:pPr>
        <w:pStyle w:val="Heading2"/>
      </w:pPr>
      <w:r>
        <w:t xml:space="preserve">5. Regulatory Compliance and Sustainability</w:t>
      </w:r>
    </w:p>
    <w:p>
      <w:pPr>
        <w:pStyle w:val="FirstParagraph"/>
      </w:pPr>
      <w:r>
        <w:t xml:space="preserve">Navigating the regulatory landscape is another critical aspect of an automotive engineer’s role in</w:t>
      </w:r>
      <w:r>
        <w:t xml:space="preserve"> </w:t>
      </w:r>
      <w:r>
        <w:rPr>
          <w:bCs/>
          <w:b/>
        </w:rPr>
        <w:t xml:space="preserve">Mexico City</w:t>
      </w:r>
      <w:r>
        <w:t xml:space="preserve">. Both national environmental laws and international trade agreements impose strict standards on emissions, fuel efficiency, and recycling processes. Automotive engineers must ensure that every design decision aligns with these regulations while maintaining cost-effectiveness.</w:t>
      </w:r>
    </w:p>
    <w:p>
      <w:pPr>
        <w:pStyle w:val="BodyText"/>
      </w:pPr>
      <w:r>
        <w:t xml:space="preserve">Sustainability is no longer optional; it is a core competency. In</w:t>
      </w:r>
      <w:r>
        <w:t xml:space="preserve"> </w:t>
      </w:r>
      <w:r>
        <w:rPr>
          <w:bCs/>
          <w:b/>
        </w:rPr>
        <w:t xml:space="preserve">Mexico City</w:t>
      </w:r>
      <w:r>
        <w:t xml:space="preserve">, where air quality remains a public health concern, automotive engineers are under pressure to develop cleaner technologies. This includes optimizing internal combustion engines for lower emissions and increasing the use of recycled materials in vehicle construction. The engineer must also consider the end-of-life phase of vehicles, designing for disassembly and material recovery. This holistic approach to engineering reflects a broader industry trend where sustainability is integrated into every stage of the product lifecycle.</w:t>
      </w:r>
    </w:p>
    <w:bookmarkEnd w:id="24"/>
    <w:bookmarkStart w:id="25" w:name="conclusion"/>
    <w:p>
      <w:pPr>
        <w:pStyle w:val="Heading2"/>
      </w:pPr>
      <w:r>
        <w:t xml:space="preserve">6. Conclusion</w:t>
      </w:r>
    </w:p>
    <w:p>
      <w:pPr>
        <w:pStyle w:val="FirstParagraph"/>
      </w:pPr>
      <w:r>
        <w:t xml:space="preserve">In conclusion, the position of an automotive engineer in</w:t>
      </w:r>
      <w:r>
        <w:t xml:space="preserve"> </w:t>
      </w:r>
      <w:r>
        <w:rPr>
          <w:bCs/>
          <w:b/>
        </w:rPr>
        <w:t xml:space="preserve">Mexico City</w:t>
      </w:r>
      <w:r>
        <w:t xml:space="preserve"> </w:t>
      </w:r>
      <w:r>
        <w:t xml:space="preserve">is both challenging and rewarding. It requires a blend of traditional engineering rigor and forward-thinking innovation. The unique characteristics of this metropolitan area—from its industrial density to its environmental challenges—demand that automotive engineers be adaptable, technically versatile, and socially responsible. As</w:t>
      </w:r>
      <w:r>
        <w:t xml:space="preserve"> </w:t>
      </w:r>
      <w:r>
        <w:rPr>
          <w:bCs/>
          <w:b/>
        </w:rPr>
        <w:t xml:space="preserve">Mexico City</w:t>
      </w:r>
      <w:r>
        <w:t xml:space="preserve"> </w:t>
      </w:r>
      <w:r>
        <w:t xml:space="preserve">continues to evolve into a hub for smart mobility and sustainable manufacturing, the role of the automotive engineer will remain central to achieving these goals. By embracing new technologies and addressing local specificities, automotive engineers in this region are not only contributing to Mexico’s economic growth but also setting benchmarks for urban automotive engineering on a global scale.</w:t>
      </w:r>
    </w:p>
    <w:p>
      <w:pPr>
        <w:pStyle w:val="BodyText"/>
      </w:pPr>
      <w:r>
        <w:t xml:space="preserve">The future of mobility in</w:t>
      </w:r>
      <w:r>
        <w:t xml:space="preserve"> </w:t>
      </w:r>
      <w:r>
        <w:rPr>
          <w:bCs/>
          <w:b/>
        </w:rPr>
        <w:t xml:space="preserve">Mexico City</w:t>
      </w:r>
      <w:r>
        <w:t xml:space="preserve"> </w:t>
      </w:r>
      <w:r>
        <w:t xml:space="preserve">depends on the ability of its engineering workforce to bridge the gap between legacy systems and futuristic innovations. Through continuous education, interdisciplinary collaboration, and a commitment to sustainability, automotive engineers will ensure that</w:t>
      </w:r>
      <w:r>
        <w:t xml:space="preserve"> </w:t>
      </w:r>
      <w:r>
        <w:rPr>
          <w:bCs/>
          <w:b/>
        </w:rPr>
        <w:t xml:space="preserve">Mexico City</w:t>
      </w:r>
      <w:r>
        <w:t xml:space="preserve"> </w:t>
      </w:r>
      <w:r>
        <w:t xml:space="preserve">remains at the forefront of automotive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Mexico City: Bridging Tradition and Innovation</dc:title>
  <dc:creator/>
  <dc:language>en</dc:language>
  <cp:keywords/>
  <dcterms:created xsi:type="dcterms:W3CDTF">2026-07-29T21:11:24Z</dcterms:created>
  <dcterms:modified xsi:type="dcterms:W3CDTF">2026-07-29T21:11:24Z</dcterms:modified>
</cp:coreProperties>
</file>

<file path=docProps/custom.xml><?xml version="1.0" encoding="utf-8"?>
<Properties xmlns="http://schemas.openxmlformats.org/officeDocument/2006/custom-properties" xmlns:vt="http://schemas.openxmlformats.org/officeDocument/2006/docPropsVTypes"/>
</file>