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Strategic</w:t>
      </w:r>
      <w:r>
        <w:t xml:space="preserve"> </w:t>
      </w:r>
      <w:r>
        <w:t xml:space="preserve">Analysis</w:t>
      </w:r>
    </w:p>
    <w:bookmarkStart w:id="29" w:name="Xc7cc8e130cb11b81d007a759f0b10f92c2e5873"/>
    <w:p>
      <w:pPr>
        <w:pStyle w:val="Heading1"/>
      </w:pPr>
      <w:r>
        <w:t xml:space="preserve">The Role and Evolution of the Automotive Engineer in Pakistan Islamabad: A Strategic Analysis</w:t>
      </w:r>
    </w:p>
    <w:p>
      <w:pPr>
        <w:pStyle w:val="FirstParagraph"/>
      </w:pPr>
      <w:r>
        <w:rPr>
          <w:bCs/>
          <w:b/>
        </w:rPr>
        <w:t xml:space="preserve">Date:</w:t>
      </w:r>
      <w:r>
        <w:t xml:space="preserve"> </w:t>
      </w:r>
      <w:r>
        <w:t xml:space="preserve">October 26, 2023</w:t>
      </w:r>
      <w:r>
        <w:br/>
      </w:r>
      <w:r>
        <w:rPr>
          <w:bCs/>
          <w:b/>
        </w:rPr>
        <w:t xml:space="preserve">Region of Focus:</w:t>
      </w:r>
      <w:r>
        <w:t xml:space="preserve"> </w:t>
      </w:r>
      <w:r>
        <w:t xml:space="preserve">Islamabad Capital Territory, Pakistan</w:t>
      </w:r>
    </w:p>
    <w:bookmarkStart w:id="20" w:name="abstract"/>
    <w:p>
      <w:pPr>
        <w:pStyle w:val="Heading2"/>
      </w:pPr>
      <w:r>
        <w:t xml:space="preserve">Abstract</w:t>
      </w:r>
    </w:p>
    <w:p>
      <w:pPr>
        <w:pStyle w:val="FirstParagraph"/>
      </w:pPr>
      <w:r>
        <w:t xml:space="preserve">This research paper examines the critical role of the Automotive Engineer within the specific socio-economic and industrial context of Pakistan Islamabad. As Pakistan seeks to modernize its manufacturing sector and transition toward sustainable transportation solutions, the expertise of automotive engineers has become paramount. This document analyzes current trends, challenges, and opportunities for professionals in this field within the capital city. It highlights how technical innovation must align with local regulatory frameworks and environmental goals to foster a robust automotive industry in Islamabad.</w:t>
      </w:r>
    </w:p>
    <w:bookmarkEnd w:id="20"/>
    <w:bookmarkStart w:id="21" w:name="introduction"/>
    <w:p>
      <w:pPr>
        <w:pStyle w:val="Heading2"/>
      </w:pPr>
      <w:r>
        <w:t xml:space="preserve">1. Introduction</w:t>
      </w:r>
    </w:p>
    <w:p>
      <w:pPr>
        <w:pStyle w:val="FirstParagraph"/>
      </w:pPr>
      <w:r>
        <w:t xml:space="preserve">The automotive sector serves as a backbone for industrial development in emerging economies, providing significant employment opportunities and driving technological advancement. In the context of Pakistan, the industry is undergoing a pivotal transformation. While traditional assembly plants have historically dominated regions like Karachi and Lahore, Islamabad has emerged as a crucial hub for engineering research, policy formulation, and high-tech automotive integration. This paper explores the multifaceted responsibilities of an Automotive Engineer operating in this dynamic environment.</w:t>
      </w:r>
    </w:p>
    <w:p>
      <w:pPr>
        <w:pStyle w:val="BodyText"/>
      </w:pPr>
      <w:r>
        <w:t xml:space="preserve">An Automotive Engineer is not merely a technician but a multidisciplinary professional tasked with designing, developing, testing, and supervising the manufacture of vehicles and their components. In Pakistan Islamabad, this role has expanded to include compliance with stringent environmental regulations introduced by the Capital Development Authority (CDA) and alignment with national energy policies aimed at reducing carbon footprints.</w:t>
      </w:r>
    </w:p>
    <w:bookmarkEnd w:id="21"/>
    <w:bookmarkStart w:id="22" w:name="the-regulatory-landscape-in-islamabad"/>
    <w:p>
      <w:pPr>
        <w:pStyle w:val="Heading2"/>
      </w:pPr>
      <w:r>
        <w:t xml:space="preserve">2. The Regulatory Landscape in Islamabad</w:t>
      </w:r>
    </w:p>
    <w:p>
      <w:pPr>
        <w:pStyle w:val="FirstParagraph"/>
      </w:pPr>
      <w:r>
        <w:t xml:space="preserve">The practice of automotive engineering in Pakistan Islamabad is heavily influenced by local regulatory frameworks. Unlike other industrial zones, Islamabad focuses on sustainability and urban planning efficiency. Therefore, engineers must possess a deep understanding of emission standards set by the Pakistan Environmental Protection Agency (Pak-EPA). The shift from internal combustion engines (ICE) to hybrid and electric vehicles (EVs) is not just a global trend but a local necessity in the capital.</w:t>
      </w:r>
    </w:p>
    <w:p>
      <w:pPr>
        <w:pStyle w:val="BodyText"/>
      </w:pPr>
      <w:r>
        <w:t xml:space="preserve">Automotive Engineers in this region are often required to bridge the gap between international engineering standards and local manufacturing capabilities. They must ensure that vehicles produced or assembled within the Islamabad Special Technology Zones (STZs) meet both export quality benchmarks and domestic safety requirements. This dual responsibility requires a sophisticated understanding of materials science, thermodynamics, and control systems.</w:t>
      </w:r>
    </w:p>
    <w:bookmarkEnd w:id="22"/>
    <w:bookmarkStart w:id="23" w:name="X93cf884a0815b4106062604c863ec61db021305"/>
    <w:p>
      <w:pPr>
        <w:pStyle w:val="Heading2"/>
      </w:pPr>
      <w:r>
        <w:t xml:space="preserve">3. Technological Advancements and Local Adaptation</w:t>
      </w:r>
    </w:p>
    <w:p>
      <w:pPr>
        <w:pStyle w:val="FirstParagraph"/>
      </w:pPr>
      <w:r>
        <w:t xml:space="preserve">A significant challenge for the Automotive Engineer in Pakistan Islamabad is adapting global technologies to local conditions. The terrain, climate, and infrastructure of the Capital Territory present unique testing parameters. For instance, suspension systems must be engineered to handle both the hilly terrain surrounding Margalla Hills and the heavy traffic congestion typical of F-7 or Blue Area corridors.</w:t>
      </w:r>
    </w:p>
    <w:p>
      <w:pPr>
        <w:pStyle w:val="BodyText"/>
      </w:pPr>
      <w:r>
        <w:t xml:space="preserve">Furthermore, the integration of Intelligent Transportation Systems (ITS) is gaining traction in Islamabad. Engineers are increasingly involved in smart mobility solutions, including traffic management software and connected vehicle technologies. This requires a skill set that blends traditional mechanical engineering with computer science and data analytics. The presence of premier educational institutions like Quaid-i-Azam University and NICAT (National Institute of Automotive Engineering Technology) nearby has facilitated a pipeline of talent capable of addressing these complex technological demands.</w:t>
      </w:r>
    </w:p>
    <w:bookmarkEnd w:id="23"/>
    <w:bookmarkStart w:id="24" w:name="X86553aa8e6d921552a22362fef5aa9536e6da17"/>
    <w:p>
      <w:pPr>
        <w:pStyle w:val="Heading2"/>
      </w:pPr>
      <w:r>
        <w:t xml:space="preserve">4. Economic Implications and Employment Opportunities</w:t>
      </w:r>
    </w:p>
    <w:p>
      <w:pPr>
        <w:pStyle w:val="FirstParagraph"/>
      </w:pPr>
      <w:r>
        <w:t xml:space="preserve">The demand for skilled Automotive Engineers in Pakistan Islamabad is projected to rise as the government pushes for local value addition in the automotive sector. Historically, Pakistan relied on Completely Knocked Down (CKD) kits imported from Japan, Korea, and Europe. However, recent policies encourage indigenous engineering and manufacturing.</w:t>
      </w:r>
    </w:p>
    <w:p>
      <w:pPr>
        <w:pStyle w:val="BodyText"/>
      </w:pPr>
      <w:r>
        <w:t xml:space="preserve">This shift creates a lucrative career landscape for engineers. Opportunities are expanding beyond assembly lines into research and development (R&amp;D), quality assurance, and supply chain management. Moreover, the push for Electric Vehicles (EVs) has opened new avenues in battery technology and charging infrastructure design. Professionals who specialize in these niche areas within Islamabad find themselves at the forefront of a green industrial revolution.</w:t>
      </w:r>
    </w:p>
    <w:p>
      <w:pPr>
        <w:pStyle w:val="BodyText"/>
      </w:pPr>
      <w:r>
        <w:t xml:space="preserve">Additionally, the service sector associated with automotive engineering is robust. With a growing middle class investing in higher-end vehicles, there is a need for engineers specializing in diagnostics, maintenance optimization, and aftermarket solutions. This ensures that the economic benefits of automotive engineering extend beyond manufacturing into long-term vehicle lifecycle management.</w:t>
      </w:r>
    </w:p>
    <w:bookmarkEnd w:id="24"/>
    <w:bookmarkStart w:id="25" w:name="challenges-facing-the-industry"/>
    <w:p>
      <w:pPr>
        <w:pStyle w:val="Heading2"/>
      </w:pPr>
      <w:r>
        <w:t xml:space="preserve">5. Challenges Facing the Industry</w:t>
      </w:r>
    </w:p>
    <w:p>
      <w:pPr>
        <w:pStyle w:val="FirstParagraph"/>
      </w:pPr>
      <w:r>
        <w:t xml:space="preserve">Despite the potential, Automotive Engineers in Pakistan Islamabad face substantial hurdles. The primary challenge is infrastructure stability, including electricity supply and raw material availability for specialized components. Frequent fluctuations in energy prices also impact production costs, requiring engineers to design cost-effective solutions without compromising safety.</w:t>
      </w:r>
    </w:p>
    <w:p>
      <w:pPr>
        <w:pStyle w:val="BodyText"/>
      </w:pPr>
      <w:r>
        <w:t xml:space="preserve">Another significant barrier is the skills gap. While theoretical knowledge is abundant, practical experience with advanced robotics and automated manufacturing systems remains limited compared to global standards. Bridging this gap requires continuous professional development and stronger collaborations between academia in Islamabad and international automotive firms. Furthermore, the slow pace of regulatory updates can sometimes hinder the rapid adoption of new technologies.</w:t>
      </w:r>
    </w:p>
    <w:bookmarkEnd w:id="25"/>
    <w:bookmarkStart w:id="26" w:name="X51d3aa75d211df35bcf9b88607e041b2e431375"/>
    <w:p>
      <w:pPr>
        <w:pStyle w:val="Heading2"/>
      </w:pPr>
      <w:r>
        <w:t xml:space="preserve">6. The Future Outlook: Sustainability and Innovation</w:t>
      </w:r>
    </w:p>
    <w:p>
      <w:pPr>
        <w:pStyle w:val="FirstParagraph"/>
      </w:pPr>
      <w:r>
        <w:t xml:space="preserve">The future of automotive engineering in Pakistan Islamabad is intrinsically linked to sustainability. As global pressures mount to reduce greenhouse gas emissions, local engineers are tasked with leading the transition toward zero-emission mobility. This involves not only designing electric vehicles but also creating ecosystems that support them, such as renewable energy-integrated charging stations.</w:t>
      </w:r>
    </w:p>
    <w:p>
      <w:pPr>
        <w:pStyle w:val="BodyText"/>
      </w:pPr>
      <w:r>
        <w:t xml:space="preserve">Innovation in Pakistan Islamabad is also moving toward autonomous driving technologies. While fully autonomous vehicles may be a long-term goal, semi-autonomous features are becoming standard in premium segments. Engineers must prepare for this shift by upskilling in artificial intelligence and machine learning applications within automotive contexts.</w:t>
      </w:r>
    </w:p>
    <w:p>
      <w:pPr>
        <w:pStyle w:val="BodyText"/>
      </w:pPr>
      <w:r>
        <w:t xml:space="preserve">Furthermore, the concept of "Smart Cities" is being implemented across various sectors of Islamabad. Automotive Engineers will play a vital role in integrating vehicles with city infrastructure, enabling real-time data exchange for improved traffic flow and safety. This integration represents the next frontier for the profession in this region.</w:t>
      </w:r>
    </w:p>
    <w:bookmarkEnd w:id="26"/>
    <w:bookmarkStart w:id="27" w:name="conclusion"/>
    <w:p>
      <w:pPr>
        <w:pStyle w:val="Heading2"/>
      </w:pPr>
      <w:r>
        <w:t xml:space="preserve">7. Conclusion</w:t>
      </w:r>
    </w:p>
    <w:p>
      <w:pPr>
        <w:pStyle w:val="FirstParagraph"/>
      </w:pPr>
      <w:r>
        <w:t xml:space="preserve">In conclusion, the role of the Automotive Engineer in Pakistan Islamabad is evolving from traditional mechanical design to a comprehensive discipline encompassing sustainability, digitalization, and regulatory compliance. The capital city offers a unique strategic position for leveraging technological advancements while addressing local infrastructural and environmental challenges.</w:t>
      </w:r>
    </w:p>
    <w:p>
      <w:pPr>
        <w:pStyle w:val="BodyText"/>
      </w:pPr>
      <w:r>
        <w:t xml:space="preserve">To maximize the potential of this sector, it is imperative that stakeholders—including government bodies, educational institutions, and private enterprises—collaborate to foster an environment conducive to innovation. By investing in human capital and upgrading infrastructure, Pakistan Islamabad can establish itself as a regional leader in automotive engineering. The Automotive Engineer stands at the center of this transformation, driving progress that is both technically sound and socially responsible.</w:t>
      </w:r>
    </w:p>
    <w:bookmarkEnd w:id="27"/>
    <w:bookmarkStart w:id="28" w:name="references"/>
    <w:p>
      <w:pPr>
        <w:pStyle w:val="Heading2"/>
      </w:pPr>
      <w:r>
        <w:t xml:space="preserve">References</w:t>
      </w:r>
    </w:p>
    <w:p>
      <w:pPr>
        <w:numPr>
          <w:ilvl w:val="0"/>
          <w:numId w:val="1001"/>
        </w:numPr>
        <w:pStyle w:val="Compact"/>
      </w:pPr>
      <w:r>
        <w:t xml:space="preserve">Pakistan Environmental Protection Agency (Pak-EPA). (2023). *National Emission Standards for Motor Vehicles*. Islamabad.</w:t>
      </w:r>
    </w:p>
    <w:p>
      <w:pPr>
        <w:numPr>
          <w:ilvl w:val="0"/>
          <w:numId w:val="1001"/>
        </w:numPr>
        <w:pStyle w:val="Compact"/>
      </w:pPr>
      <w:r>
        <w:t xml:space="preserve">Capital Development Authority (CDA). (2022). *Urban Mobility Plan for Islamabad: Sustainable Transport Guidelines*.</w:t>
      </w:r>
    </w:p>
    <w:p>
      <w:pPr>
        <w:numPr>
          <w:ilvl w:val="0"/>
          <w:numId w:val="1001"/>
        </w:numPr>
        <w:pStyle w:val="Compact"/>
      </w:pPr>
      <w:r>
        <w:t xml:space="preserve">National Institute of Automotive Engineering Technology (NICAT). (2023). *Annual Report on Automotive Education and Industry Linkages*. Islamabad.</w:t>
      </w:r>
    </w:p>
    <w:p>
      <w:pPr>
        <w:numPr>
          <w:ilvl w:val="0"/>
          <w:numId w:val="1001"/>
        </w:numPr>
        <w:pStyle w:val="Compact"/>
      </w:pPr>
      <w:r>
        <w:t xml:space="preserve">Syed, A. H., &amp; Khan, M. R. (2021). "Challenges and Opportunities in Pakistan’s Auto Sector." *Journal of South Asian Economics*, 15(3), 45-62.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Pakistan Islamabad: A Strategic Analysis</dc:title>
  <dc:creator/>
  <dc:language>en</dc:language>
  <cp:keywords/>
  <dcterms:created xsi:type="dcterms:W3CDTF">2026-07-30T07:13:09Z</dcterms:created>
  <dcterms:modified xsi:type="dcterms:W3CDTF">2026-07-30T07:13:09Z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