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Russia's</w:t>
      </w:r>
      <w:r>
        <w:t xml:space="preserve"> </w:t>
      </w:r>
      <w:r>
        <w:t xml:space="preserve">Saint</w:t>
      </w:r>
      <w:r>
        <w:t xml:space="preserve"> </w:t>
      </w:r>
      <w:r>
        <w:t xml:space="preserve">Petersburg</w:t>
      </w:r>
    </w:p>
    <w:bookmarkStart w:id="30" w:name="X8314ce44b045b50674632b5845f9dbe6531a46b"/>
    <w:p>
      <w:pPr>
        <w:pStyle w:val="Heading1"/>
      </w:pPr>
      <w:r>
        <w:t xml:space="preserve">The Strategic Role of the Automotive Engineer in Russia's Saint Petersburg</w:t>
      </w:r>
    </w:p>
    <w:p>
      <w:pPr>
        <w:pStyle w:val="FirstParagraph"/>
      </w:pPr>
      <w:r>
        <w:rPr>
          <w:bCs/>
          <w:b/>
        </w:rPr>
        <w:t xml:space="preserve">Abstract:</w:t>
      </w:r>
      <w:r>
        <w:br/>
      </w:r>
      <w:r>
        <w:t xml:space="preserve">This research paper examines the evolving landscape of automotive engineering within the specific context of Saint Petersburg, Russia. It analyzes how Automotive Engineers are pivotal to adapting global manufacturing standards to local geopolitical and economic realities. The study highlights the technological shifts required due to sanctions, the necessity for localization in supply chains, and the future integration of electric mobility technologies in Northern European climates.</w:t>
      </w:r>
    </w:p>
    <w:bookmarkStart w:id="20" w:name="introduction"/>
    <w:p>
      <w:pPr>
        <w:pStyle w:val="Heading2"/>
      </w:pPr>
      <w:r>
        <w:t xml:space="preserve">1. Introduction</w:t>
      </w:r>
    </w:p>
    <w:p>
      <w:pPr>
        <w:pStyle w:val="FirstParagraph"/>
      </w:pPr>
      <w:r>
        <w:t xml:space="preserve">The automotive industry stands as one of the most complex sectors of modern industrial engineering, requiring a synthesis of mechanical precision, software development, and supply chain logistics. In the context of Russia, specifically within its cultural and industrial heartland in</w:t>
      </w:r>
      <w:r>
        <w:t xml:space="preserve"> </w:t>
      </w:r>
      <w:r>
        <w:t xml:space="preserve">Russia Saint Petersburg</w:t>
      </w:r>
      <w:r>
        <w:t xml:space="preserve">, this complexity is amplified by unique geographical and political factors. Saint Petersburg has long been a critical hub for Russian automotive production, hosting major assembly plants for global brands such as Nissan (formerly), Volvo (historically associated with the region through its headquarters and later partnerships), and various domestic manufacturers like Lada.</w:t>
      </w:r>
    </w:p>
    <w:p>
      <w:pPr>
        <w:pStyle w:val="BodyText"/>
      </w:pPr>
      <w:r>
        <w:t xml:space="preserve">The role of the</w:t>
      </w:r>
      <w:r>
        <w:t xml:space="preserve"> </w:t>
      </w:r>
      <w:r>
        <w:t xml:space="preserve">Automotive Engineer</w:t>
      </w:r>
      <w:r>
        <w:t xml:space="preserve"> </w:t>
      </w:r>
      <w:r>
        <w:t xml:space="preserve">has transcended traditional mechanical design. Today, these professionals are tasked with navigating a volatile market characterized by import substitution, technological isolation from Western supply chains, and the urgent need for climate-specific vehicle adaptations. This paper argues that Automotive Engineers in</w:t>
      </w:r>
      <w:r>
        <w:t xml:space="preserve"> </w:t>
      </w:r>
      <w:r>
        <w:t xml:space="preserve">Russia Saint Petersburg</w:t>
      </w:r>
      <w:r>
        <w:t xml:space="preserve"> </w:t>
      </w:r>
      <w:r>
        <w:t xml:space="preserve">are not merely maintaining production lines but are actively redefining automotive design parameters to ensure industry survival and future competitiveness.</w:t>
      </w:r>
    </w:p>
    <w:bookmarkEnd w:id="20"/>
    <w:bookmarkStart w:id="21" w:name="X4a7cdc6590b8b7ef529ad7d66e54d328ba35395"/>
    <w:p>
      <w:pPr>
        <w:pStyle w:val="Heading2"/>
      </w:pPr>
      <w:r>
        <w:t xml:space="preserve">2. Historical Context of Industrial Engineering in the Region</w:t>
      </w:r>
    </w:p>
    <w:p>
      <w:pPr>
        <w:pStyle w:val="FirstParagraph"/>
      </w:pPr>
      <w:r>
        <w:t xml:space="preserve">Saint Petersburg’s industrial heritage is deeply intertwined with the broader Russian automotive narrative. The city has served as a gateway for technology transfer from Europe and Japan for decades. For an Automotive Engineer working in this region, this history provides a rich foundation of technical expertise. However, recent geopolitical shifts have severed many of these traditional links.</w:t>
      </w:r>
    </w:p>
    <w:p>
      <w:pPr>
        <w:pStyle w:val="BodyText"/>
      </w:pPr>
      <w:r>
        <w:t xml:space="preserve">The withdrawal or restructuring of major international joint ventures has forced local engineering teams to take ownership of previously outsourced technologies. This transition requires a profound shift in skill sets. The modern Automotive Engineer in this region must possess not only design capabilities but also reverse-engineering proficiency and the ability to integrate non-standard components into global-equivalent systems.</w:t>
      </w:r>
    </w:p>
    <w:bookmarkEnd w:id="21"/>
    <w:bookmarkStart w:id="24" w:name="X10d03df3b105256464fb00600b976814342ac70"/>
    <w:p>
      <w:pPr>
        <w:pStyle w:val="Heading2"/>
      </w:pPr>
      <w:r>
        <w:t xml:space="preserve">3. Technological Adaptation and Localization</w:t>
      </w:r>
    </w:p>
    <w:p>
      <w:pPr>
        <w:pStyle w:val="FirstParagraph"/>
      </w:pPr>
      <w:r>
        <w:t xml:space="preserve">The primary challenge facing the automotive sector in</w:t>
      </w:r>
      <w:r>
        <w:t xml:space="preserve"> </w:t>
      </w:r>
      <w:r>
        <w:t xml:space="preserve">Russia Saint Petersburg</w:t>
      </w:r>
      <w:r>
        <w:t xml:space="preserve"> </w:t>
      </w:r>
      <w:r>
        <w:t xml:space="preserve">is supply chain localization. With traditional suppliers from Europe and Asia restricting exports or exiting the market, Automotive Engineers are compelled to innovate rapidly.</w:t>
      </w:r>
    </w:p>
    <w:bookmarkStart w:id="22" w:name="Xd5264600115696604102ac22273ce320dfb2f3b"/>
    <w:p>
      <w:pPr>
        <w:pStyle w:val="Heading3"/>
      </w:pPr>
      <w:r>
        <w:t xml:space="preserve">3.1 Component Substitution and Material Science</w:t>
      </w:r>
    </w:p>
    <w:p>
      <w:pPr>
        <w:pStyle w:val="FirstParagraph"/>
      </w:pPr>
      <w:r>
        <w:t xml:space="preserve">A significant portion of current engineering efforts is dedicated to identifying domestic substitutes for critical components such as microchips, sensors, and advanced alloy materials. The Automotive Engineer must rigorously test local alternatives to ensure they meet safety and durability standards previously guaranteed by Western suppliers. This process involves extensive simulation using CAE (Computer-Aided Engineering) tools and physical stress testing in controlled environments.</w:t>
      </w:r>
    </w:p>
    <w:bookmarkEnd w:id="22"/>
    <w:bookmarkStart w:id="23" w:name="software-integration-and-domestic-os"/>
    <w:p>
      <w:pPr>
        <w:pStyle w:val="Heading3"/>
      </w:pPr>
      <w:r>
        <w:t xml:space="preserve">3.2 Software Integration and Domestic OS</w:t>
      </w:r>
    </w:p>
    <w:p>
      <w:pPr>
        <w:pStyle w:val="FirstParagraph"/>
      </w:pPr>
      <w:r>
        <w:t xml:space="preserve">The modern vehicle is increasingly defined by its software. The departure of foreign tech partners has created a vacuum in infotainment systems, engine control units (ECUs), and diagnostic software. Engineers in Saint Petersburg are now leading the development of domestic operating systems for vehicles. This requires close collaboration between hardware engineers and software developers to ensure that locally produced electronic control units can communicate effectively with legacy mechanical systems.</w:t>
      </w:r>
    </w:p>
    <w:bookmarkEnd w:id="23"/>
    <w:bookmarkEnd w:id="24"/>
    <w:bookmarkStart w:id="25" w:name="climate-specific-engineering-challenges"/>
    <w:p>
      <w:pPr>
        <w:pStyle w:val="Heading2"/>
      </w:pPr>
      <w:r>
        <w:t xml:space="preserve">4. Climate-Specific Engineering Challenges</w:t>
      </w:r>
    </w:p>
    <w:p>
      <w:pPr>
        <w:pStyle w:val="FirstParagraph"/>
      </w:pPr>
      <w:r>
        <w:t xml:space="preserve">The geographical location of</w:t>
      </w:r>
      <w:r>
        <w:t xml:space="preserve"> </w:t>
      </w:r>
      <w:r>
        <w:t xml:space="preserve">Russia Saint Petersburg</w:t>
      </w:r>
      <w:r>
        <w:t xml:space="preserve"> </w:t>
      </w:r>
      <w:r>
        <w:t xml:space="preserve">presents specific engineering challenges that differentiate it from other automotive hubs. The city experiences long, harsh winters with significant road salting and freezing temperatures. Automotive Engineers must prioritize cold-start reliability, battery thermal management for electric vehicles (EVs), and corrosion resistance.</w:t>
      </w:r>
    </w:p>
    <w:p>
      <w:pPr>
        <w:pStyle w:val="BodyText"/>
      </w:pPr>
      <w:r>
        <w:t xml:space="preserve">In the context of electric mobility, which is a global trend being pursued even in isolationist markets, the performance of lithium-ion batteries in sub-zero temperatures is a critical research area. Engineers are developing advanced thermal management systems that utilize waste heat from power electronics to keep battery packs within optimal operating ranges. This specialization ensures that vehicles produced or assembled in Saint Petersburg remain viable year-round, a crucial factor for consumer adoption and fleet reliability.</w:t>
      </w:r>
    </w:p>
    <w:bookmarkEnd w:id="25"/>
    <w:bookmarkStart w:id="26" w:name="Xb95f009b52fcd1df473a9f460f2896904e7f1c6"/>
    <w:p>
      <w:pPr>
        <w:pStyle w:val="Heading2"/>
      </w:pPr>
      <w:r>
        <w:t xml:space="preserve">5. Human Capital and Educational Infrastructure</w:t>
      </w:r>
    </w:p>
    <w:p>
      <w:pPr>
        <w:pStyle w:val="FirstParagraph"/>
      </w:pPr>
      <w:r>
        <w:t xml:space="preserve">Sustaining this level of engineering innovation requires a robust pipeline of talent. The educational institutions in Saint Petersburg, such as the Peter the Great St. Petersburg Polytechnic University, play a pivotal role in training the next generation of Automotive Engineers.</w:t>
      </w:r>
    </w:p>
    <w:p>
      <w:pPr>
        <w:pStyle w:val="BodyText"/>
      </w:pPr>
      <w:r>
        <w:t xml:space="preserve">The curriculum has shifted from purely theoretical mechanics to include practical modules on reverse engineering, domestic software development, and supply chain resilience. Industry-academia partnerships are strengthening, allowing students to work on real-world problems faced by manufacturers in</w:t>
      </w:r>
      <w:r>
        <w:t xml:space="preserve"> </w:t>
      </w:r>
      <w:r>
        <w:t xml:space="preserve">Russia Saint Petersburg</w:t>
      </w:r>
      <w:r>
        <w:t xml:space="preserve">. This practical experience ensures that new graduates are immediately productive in an environment that demands high levels of technical autonomy.</w:t>
      </w:r>
    </w:p>
    <w:bookmarkEnd w:id="26"/>
    <w:bookmarkStart w:id="27" w:name="future-prospects-and-strategic-outlook"/>
    <w:p>
      <w:pPr>
        <w:pStyle w:val="Heading2"/>
      </w:pPr>
      <w:r>
        <w:t xml:space="preserve">6. Future Prospects and Strategic Outlook</w:t>
      </w:r>
    </w:p>
    <w:p>
      <w:pPr>
        <w:pStyle w:val="FirstParagraph"/>
      </w:pPr>
      <w:r>
        <w:t xml:space="preserve">The future of automotive engineering in this region will be defined by resilience and adaptation. While the initial phase post-sanctions has been focused on survival, the next decade will likely see a stabilization around new technological standards.</w:t>
      </w:r>
    </w:p>
    <w:p>
      <w:pPr>
        <w:pStyle w:val="BodyText"/>
      </w:pPr>
      <w:r>
        <w:t xml:space="preserve">Automotive Engineers are expected to lead the integration of autonomous driving technologies that are tailored for local road conditions, which may differ significantly from those in Western Europe or North America. Furthermore, there is a growing emphasis on export markets within the BRICS nations. The designs developed in Saint Petersburg must not only serve the domestic market but also appeal to partners in Asia and South America, requiring Engineers to balance local constraints with global usability standards.</w:t>
      </w:r>
    </w:p>
    <w:bookmarkEnd w:id="27"/>
    <w:bookmarkStart w:id="28" w:name="conclusion"/>
    <w:p>
      <w:pPr>
        <w:pStyle w:val="Heading2"/>
      </w:pPr>
      <w:r>
        <w:t xml:space="preserve">7. Conclusion</w:t>
      </w:r>
    </w:p>
    <w:p>
      <w:pPr>
        <w:pStyle w:val="FirstParagraph"/>
      </w:pPr>
      <w:r>
        <w:t xml:space="preserve">In conclusion, the position of the Automotive Engineer in</w:t>
      </w:r>
      <w:r>
        <w:t xml:space="preserve"> </w:t>
      </w:r>
      <w:r>
        <w:t xml:space="preserve">Russia Saint Petersburg</w:t>
      </w:r>
      <w:r>
        <w:t xml:space="preserve"> </w:t>
      </w:r>
      <w:r>
        <w:t xml:space="preserve">is more critical than ever. They are at the forefront of a technological transformation driven by necessity rather than choice. By mastering localization, overcoming climate-specific challenges, and developing indigenous software solutions, these engineers are ensuring the continuity of Russia’s automotive industry.</w:t>
      </w:r>
    </w:p>
    <w:p>
      <w:pPr>
        <w:pStyle w:val="BodyText"/>
      </w:pPr>
      <w:r>
        <w:t xml:space="preserve">The study highlights that engineering in this context is not just about building cars; it is about national industrial sovereignty. As the region continues to adapt to its new economic reality, the expertise developed by Automotive Engineers in Saint Petersburg will serve as a case study for how specialized technical professions can navigate and survive extreme geopolitical pressures.</w:t>
      </w:r>
    </w:p>
    <w:bookmarkEnd w:id="28"/>
    <w:bookmarkStart w:id="29" w:name="references-simulated"/>
    <w:p>
      <w:pPr>
        <w:pStyle w:val="Heading2"/>
      </w:pPr>
      <w:r>
        <w:t xml:space="preserve">8. References (Simulated)</w:t>
      </w:r>
    </w:p>
    <w:p>
      <w:pPr>
        <w:numPr>
          <w:ilvl w:val="0"/>
          <w:numId w:val="1001"/>
        </w:numPr>
        <w:pStyle w:val="Compact"/>
      </w:pPr>
      <w:r>
        <w:t xml:space="preserve">Russian Ministry of Industry and Trade Reports on Domestic Auto Production, 2023-2024.</w:t>
      </w:r>
    </w:p>
    <w:p>
      <w:pPr>
        <w:numPr>
          <w:ilvl w:val="0"/>
          <w:numId w:val="1001"/>
        </w:numPr>
        <w:pStyle w:val="Compact"/>
      </w:pPr>
      <w:r>
        <w:t xml:space="preserve">Polytechnic University Journal: "Adaptation of EV Battery Systems for Northern Climates." 15(4), 2023.</w:t>
      </w:r>
    </w:p>
    <w:p>
      <w:pPr>
        <w:numPr>
          <w:ilvl w:val="0"/>
          <w:numId w:val="1001"/>
        </w:numPr>
        <w:pStyle w:val="Compact"/>
      </w:pPr>
      <w:r>
        <w:t xml:space="preserve">Analyst Group Notes on St. Petersburg Industrial Hubs, Economic Development Department.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Automotive Engineer in Russia's Saint Petersburg</dc:title>
  <dc:creator/>
  <dc:language>en</dc:language>
  <cp:keywords/>
  <dcterms:created xsi:type="dcterms:W3CDTF">2026-07-29T19:20:32Z</dcterms:created>
  <dcterms:modified xsi:type="dcterms:W3CDTF">2026-07-29T19:20:32Z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