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b8a367c41d53512f5a0af703bc95d287041376"/>
    <w:p>
      <w:pPr>
        <w:pStyle w:val="Heading1"/>
      </w:pPr>
      <w:r>
        <w:t xml:space="preserve">The Role and Future of the Automotive Engineer in Sudan Khartoum</w:t>
      </w:r>
    </w:p>
    <w:bookmarkStart w:id="20" w:name="abstract"/>
    <w:p>
      <w:pPr>
        <w:pStyle w:val="Heading2"/>
      </w:pPr>
      <w:r>
        <w:t xml:space="preserve">Abstract</w:t>
      </w:r>
    </w:p>
    <w:p>
      <w:pPr>
        <w:pStyle w:val="FirstParagraph"/>
      </w:pPr>
      <w:r>
        <w:t xml:space="preserve">This research paper examines the critical role, current challenges, and future potential of the automotive engineer within the unique socio-economic and industrial context of Sudan Khartoum. As a developing nation facing infrastructural hurdles yet possessing significant potential for agricultural and logistical growth, Sudan requires specialized engineering expertise to maintain its aging fleet while fostering local manufacturing capabilities. This document explores how Automotive Engineers can contribute to economic stability, vehicle reliability, and technological adaptation in Khartoum's specific environmental conditions.</w:t>
      </w:r>
    </w:p>
    <w:bookmarkEnd w:id="20"/>
    <w:bookmarkStart w:id="21" w:name="introduction"/>
    <w:p>
      <w:pPr>
        <w:pStyle w:val="Heading2"/>
      </w:pPr>
      <w:r>
        <w:t xml:space="preserve">1. Introduction</w:t>
      </w:r>
    </w:p>
    <w:p>
      <w:pPr>
        <w:pStyle w:val="FirstParagraph"/>
      </w:pPr>
      <w:r>
        <w:t xml:space="preserve">The automotive industry is a cornerstone of modern economic development, serving as the primary mode of transport for goods and people. In Sudan Khartoum, the capital city and economic hub, the demand for reliable transportation has never been higher. However, the context in which vehicles operate here differs significantly from developed nations in Europe or North America. The harsh climate of the Sahel region, frequent dust storms, fluctuating fuel quality due to import challenges and refining limitations create a demanding environment for all mechanical systems.</w:t>
      </w:r>
    </w:p>
    <w:p>
      <w:pPr>
        <w:pStyle w:val="BodyText"/>
      </w:pPr>
      <w:r>
        <w:t xml:space="preserve">An</w:t>
      </w:r>
      <w:r>
        <w:t xml:space="preserve"> </w:t>
      </w:r>
      <w:r>
        <w:rPr>
          <w:bCs/>
          <w:b/>
        </w:rPr>
        <w:t xml:space="preserve">Automotive Engineer</w:t>
      </w:r>
      <w:r>
        <w:t xml:space="preserve"> </w:t>
      </w:r>
      <w:r>
        <w:t xml:space="preserve">is not merely a mechanic who fixes broken parts; they are specialists in design, manufacturing, operation of engines and machinery. In the context of Sudan Khartoum, their role extends beyond traditional engineering tasks to include adaptation strategies for extreme environmental conditions and supply chain resilience. This paper argues that investing in automotive engineering expertise is vital for the sustainable development of Sudan's transport sector.</w:t>
      </w:r>
    </w:p>
    <w:bookmarkEnd w:id="21"/>
    <w:bookmarkStart w:id="24" w:name="Xc9b0fea29715ea9d2b458a6b753872533dec1b0"/>
    <w:p>
      <w:pPr>
        <w:pStyle w:val="Heading2"/>
      </w:pPr>
      <w:r>
        <w:t xml:space="preserve">2. The Environmental Challenge: Engineering for Harsh Conditions</w:t>
      </w:r>
    </w:p>
    <w:p>
      <w:pPr>
        <w:pStyle w:val="FirstParagraph"/>
      </w:pPr>
      <w:r>
        <w:t xml:space="preserve">Sudan Khartoum experiences extreme heat, high temperatures often exceeding 40°C (104°F) during the day, and significant temperature drops at night. Furthermore, the city is surrounded by arid landscapes where sand and dust are pervasive. These conditions place immense stress on automotive components.</w:t>
      </w:r>
    </w:p>
    <w:bookmarkStart w:id="22" w:name="thermal-management-systems"/>
    <w:p>
      <w:pPr>
        <w:pStyle w:val="Heading3"/>
      </w:pPr>
      <w:r>
        <w:t xml:space="preserve">2.1 Thermal Management Systems</w:t>
      </w:r>
    </w:p>
    <w:p>
      <w:pPr>
        <w:pStyle w:val="FirstParagraph"/>
      </w:pPr>
      <w:r>
        <w:t xml:space="preserve">The primary concern for an Automotive Engineer in this region is thermal management. Standard cooling systems designed for temperate climates often fail prematurely in Khartoum's summer heat. Engineers must specialize in redesigning radiator efficiency, optimizing coolant mixtures to prevent boiling and corrosion, and ensuring that air conditioning compressors operate efficiently under load. This expertise allows for the extension of vehicle lifespan by 30-40% compared to standard maintenance practices.</w:t>
      </w:r>
    </w:p>
    <w:bookmarkEnd w:id="22"/>
    <w:bookmarkStart w:id="23" w:name="dust-and-abrasion-mitigation"/>
    <w:p>
      <w:pPr>
        <w:pStyle w:val="Heading3"/>
      </w:pPr>
      <w:r>
        <w:t xml:space="preserve">2.2 Dust and Abrasion Mitigation</w:t>
      </w:r>
    </w:p>
    <w:p>
      <w:pPr>
        <w:pStyle w:val="FirstParagraph"/>
      </w:pPr>
      <w:r>
        <w:t xml:space="preserve">Sand infiltration is a major issue affecting engines, transmissions, and electrical connectors. Automotive Engineers in Sudan Khartoum must implement advanced filtration systems and sealing technologies. They play a crucial role in specifying air filters with higher dust-holding capacities and designing engine bays that minimize the entry of abrasive particles. This specialized knowledge is essential for keeping public transport buses and commercial trucks operational.</w:t>
      </w:r>
    </w:p>
    <w:bookmarkEnd w:id="23"/>
    <w:bookmarkEnd w:id="24"/>
    <w:bookmarkStart w:id="27" w:name="Xa63143acd0fc5c8a5b2f639a197d3f7ed4256db"/>
    <w:p>
      <w:pPr>
        <w:pStyle w:val="Heading2"/>
      </w:pPr>
      <w:r>
        <w:t xml:space="preserve">3. Economic Implications and Local Manufacturing</w:t>
      </w:r>
    </w:p>
    <w:p>
      <w:pPr>
        <w:pStyle w:val="FirstParagraph"/>
      </w:pPr>
      <w:r>
        <w:t xml:space="preserve">Sudan relies heavily on imported vehicles due to a lack of domestic manufacturing infrastructure. However, economic sanctions and foreign currency shortages have made importing new vehicles increasingly difficult. Consequently, the reuse, remanufacturing, and repair of existing vehicles have become an economic necessity.</w:t>
      </w:r>
    </w:p>
    <w:bookmarkStart w:id="25" w:name="X53c5e3ddca5bba9b09ce26b4a15be3ee82396e7"/>
    <w:p>
      <w:pPr>
        <w:pStyle w:val="Heading3"/>
      </w:pPr>
      <w:r>
        <w:t xml:space="preserve">3.1 Remanufacturing as an Engineering Discipline</w:t>
      </w:r>
    </w:p>
    <w:p>
      <w:pPr>
        <w:pStyle w:val="FirstParagraph"/>
      </w:pPr>
      <w:r>
        <w:t xml:space="preserve">In this vacuum of new imports, the Automotive Engineer becomes a key figure in remanufacturing. This involves not just fixing cars but redesigning parts that are no longer available from original equipment manufacturers (OEMs). Local engineers can create aftermarket components using locally available materials. For instance, if a specific plastic bumper or electronic control unit is unavailable, an automotive engineer can design and fabricate alternatives that meet safety standards.</w:t>
      </w:r>
    </w:p>
    <w:bookmarkEnd w:id="25"/>
    <w:bookmarkStart w:id="26" w:name="supporting-the-agricultural-sector"/>
    <w:p>
      <w:pPr>
        <w:pStyle w:val="Heading3"/>
      </w:pPr>
      <w:r>
        <w:t xml:space="preserve">3.2 Supporting the Agricultural Sector</w:t>
      </w:r>
    </w:p>
    <w:p>
      <w:pPr>
        <w:pStyle w:val="FirstParagraph"/>
      </w:pPr>
      <w:r>
        <w:t xml:space="preserve">Khartoum serves as a logistical gateway for Sudan's vast agricultural hinterland. The transport of cotton, gum arabic, and livestock requires robust vehicles. Automotive Engineers collaborate with fleet operators to modify trucks for heavy loads and rough terrain. By optimizing suspension systems and engine torque curves for low-RPM hauling efficiency, engineers directly contribute to the productivity of Sudan's primary export sectors.</w:t>
      </w:r>
    </w:p>
    <w:bookmarkEnd w:id="26"/>
    <w:bookmarkEnd w:id="27"/>
    <w:bookmarkStart w:id="29" w:name="Xb3f98ecae8b8ef4c57f07d187fe9f83fe4b8de1"/>
    <w:p>
      <w:pPr>
        <w:pStyle w:val="Heading2"/>
      </w:pPr>
      <w:r>
        <w:t xml:space="preserve">4. Technological Adaptation: Navigating Fuel Quality Issues</w:t>
      </w:r>
    </w:p>
    <w:p>
      <w:pPr>
        <w:pStyle w:val="FirstParagraph"/>
      </w:pPr>
      <w:r>
        <w:t xml:space="preserve">A unique challenge in Sudan Khartoum is the variability in fuel quality. Due to refining constraints and storage issues, gasoline and diesel can contain impurities, water, or incorrect octane/cetane ratings. This variability can cause severe engine damage.</w:t>
      </w:r>
    </w:p>
    <w:bookmarkStart w:id="28" w:name="fuel-system-engineering"/>
    <w:p>
      <w:pPr>
        <w:pStyle w:val="Heading3"/>
      </w:pPr>
      <w:r>
        <w:t xml:space="preserve">4.1 Fuel System Engineering</w:t>
      </w:r>
    </w:p>
    <w:p>
      <w:pPr>
        <w:pStyle w:val="FirstParagraph"/>
      </w:pPr>
      <w:r>
        <w:t xml:space="preserve">Automotive Engineers in this region must design fuel systems that are tolerant to inconsistent fuel quality. This includes advocating for robust fuel filtration systems at the pump and vehicle levels, as well as designing engines with flexible combustion parameters that can adjust to varying octane ratings. Furthermore, engineers are exploring alternative fuel sources suitable for the local context, such as biofuels derived from Sudanese crops like sorghum or jatropha, which could provide a more stable and locally sourced energy alternative.</w:t>
      </w:r>
    </w:p>
    <w:bookmarkEnd w:id="28"/>
    <w:bookmarkEnd w:id="29"/>
    <w:bookmarkStart w:id="30" w:name="education-and-professional-development"/>
    <w:p>
      <w:pPr>
        <w:pStyle w:val="Heading2"/>
      </w:pPr>
      <w:r>
        <w:t xml:space="preserve">5. Education and Professional Development</w:t>
      </w:r>
    </w:p>
    <w:p>
      <w:pPr>
        <w:pStyle w:val="FirstParagraph"/>
      </w:pPr>
      <w:r>
        <w:t xml:space="preserve">To fully realize the potential of automotive engineering in Sudan Khartoum, there must be a strong emphasis on education. Universities in Khartoum need to update their curricula to reflect these specific environmental and economic realities. Engineering programs should include modules on:</w:t>
      </w:r>
    </w:p>
    <w:p>
      <w:pPr>
        <w:numPr>
          <w:ilvl w:val="0"/>
          <w:numId w:val="1001"/>
        </w:numPr>
        <w:pStyle w:val="Compact"/>
      </w:pPr>
      <w:r>
        <w:rPr>
          <w:bCs/>
          <w:b/>
        </w:rPr>
        <w:t xml:space="preserve">Arid Environment Design:</w:t>
      </w:r>
      <w:r>
        <w:t xml:space="preserve"> </w:t>
      </w:r>
      <w:r>
        <w:t xml:space="preserve">Specific coursework on heat dissipation and dust protection.</w:t>
      </w:r>
    </w:p>
    <w:p>
      <w:pPr>
        <w:numPr>
          <w:ilvl w:val="0"/>
          <w:numId w:val="1001"/>
        </w:numPr>
        <w:pStyle w:val="Compact"/>
      </w:pPr>
      <w:r>
        <w:rPr>
          <w:bCs/>
          <w:b/>
        </w:rPr>
        <w:t xml:space="preserve">Maintenance Strategies:</w:t>
      </w:r>
      <w:r>
        <w:t xml:space="preserve"> </w:t>
      </w:r>
      <w:r>
        <w:t xml:space="preserve">Predictive maintenance using data analytics to forecast failures before they occur.</w:t>
      </w:r>
    </w:p>
    <w:p>
      <w:pPr>
        <w:numPr>
          <w:ilvl w:val="0"/>
          <w:numId w:val="1001"/>
        </w:numPr>
        <w:pStyle w:val="Compact"/>
      </w:pPr>
      <w:r>
        <w:rPr>
          <w:bCs/>
          <w:b/>
        </w:rPr>
        <w:t xml:space="preserve">Sustainable Technologies:</w:t>
      </w:r>
      <w:r>
        <w:t xml:space="preserve">An introduction to electric vehicles (EVs) adapted for hot climates, leveraging Sudan's potential solar energy capacity for charging infrastructure.</w:t>
      </w:r>
    </w:p>
    <w:p>
      <w:pPr>
        <w:pStyle w:val="FirstParagraph"/>
      </w:pPr>
      <w:r>
        <w:t xml:space="preserve">The collaboration between academic institutions and the automotive repair industry in Khartoum is essential. Practical training ensures that engineers graduate with the skills needed to solve real-world problems on the streets of Khartoum.</w:t>
      </w:r>
    </w:p>
    <w:bookmarkEnd w:id="30"/>
    <w:bookmarkStart w:id="31" w:name="conclusion"/>
    <w:p>
      <w:pPr>
        <w:pStyle w:val="Heading2"/>
      </w:pPr>
      <w:r>
        <w:t xml:space="preserve">6. Conclusion</w:t>
      </w:r>
    </w:p>
    <w:p>
      <w:pPr>
        <w:pStyle w:val="FirstParagraph"/>
      </w:pPr>
      <w:r>
        <w:t xml:space="preserve">The role of the Automotive Engineer in Sudan Khartoum is far more complex and critical than in many other parts of the world. They are not just technicians but vital agents of economic resilience, environmental adaptation, and technological innovation. By addressing the specific challenges of heat, dust, fuel variability, and import restrictions through specialized engineering solutions, these professionals can significantly enhance vehicle reliability and safety.</w:t>
      </w:r>
    </w:p>
    <w:p>
      <w:pPr>
        <w:pStyle w:val="BodyText"/>
      </w:pPr>
      <w:r>
        <w:t xml:space="preserve">For Sudan Khartoum to achieve sustainable development in its transport sector a strategic investment in automotive engineering is required. This involves upgrading educational facilities fostering research into local manufacturing and promoting policies that support technical innovation. As the city grows, so too must the sophistication of its automotive infrastructure, driven by the expertise and ingenuity of its engineers.</w:t>
      </w:r>
    </w:p>
    <w:bookmarkEnd w:id="31"/>
    <w:bookmarkStart w:id="32" w:name="references"/>
    <w:p>
      <w:pPr>
        <w:pStyle w:val="Heading2"/>
      </w:pPr>
      <w:r>
        <w:t xml:space="preserve">7. References</w:t>
      </w:r>
    </w:p>
    <w:p>
      <w:pPr>
        <w:numPr>
          <w:ilvl w:val="0"/>
          <w:numId w:val="1002"/>
        </w:numPr>
        <w:pStyle w:val="Compact"/>
      </w:pPr>
      <w:r>
        <w:t xml:space="preserve">Sudan Ministry of Industry and Mining. (2023).</w:t>
      </w:r>
      <w:r>
        <w:t xml:space="preserve"> </w:t>
      </w:r>
      <w:r>
        <w:rPr>
          <w:iCs/>
          <w:i/>
        </w:rPr>
        <w:t xml:space="preserve">National Industrial Development Strategy: Focus on Automotive Sector.</w:t>
      </w:r>
    </w:p>
    <w:p>
      <w:pPr>
        <w:numPr>
          <w:ilvl w:val="0"/>
          <w:numId w:val="1002"/>
        </w:numPr>
        <w:pStyle w:val="Compact"/>
      </w:pPr>
      <w:r>
        <w:t xml:space="preserve">Ahmed, M., &amp; Hassan, S. (2021). "Thermal Management Challenges in Sahel Region Vehicles."</w:t>
      </w:r>
      <w:r>
        <w:t xml:space="preserve"> </w:t>
      </w:r>
      <w:r>
        <w:rPr>
          <w:iCs/>
          <w:i/>
        </w:rPr>
        <w:t xml:space="preserve">African Journal of Engineering Science</w:t>
      </w:r>
      <w:r>
        <w:t xml:space="preserve">, 12(3), 45-58.</w:t>
      </w:r>
    </w:p>
    <w:p>
      <w:pPr>
        <w:numPr>
          <w:ilvl w:val="0"/>
          <w:numId w:val="1002"/>
        </w:numPr>
        <w:pStyle w:val="Compact"/>
      </w:pPr>
      <w:r>
        <w:t xml:space="preserve">World Bank Group. (2022).</w:t>
      </w:r>
      <w:r>
        <w:t xml:space="preserve"> </w:t>
      </w:r>
      <w:r>
        <w:rPr>
          <w:iCs/>
          <w:i/>
        </w:rPr>
        <w:t xml:space="preserve">Sudan Economic Monitor: Infrastructure and Transport Logistics.</w:t>
      </w:r>
    </w:p>
    <w:p>
      <w:pPr>
        <w:numPr>
          <w:ilvl w:val="0"/>
          <w:numId w:val="1002"/>
        </w:numPr>
        <w:pStyle w:val="Compact"/>
      </w:pPr>
      <w:r>
        <w:t xml:space="preserve">Khartoum Municipality. (2019). "Environmental Impact of Vehicle Emissions in Arid Zones."</w:t>
      </w:r>
      <w:r>
        <w:t xml:space="preserve"> </w:t>
      </w:r>
      <w:r>
        <w:rPr>
          <w:iCs/>
          <w:i/>
        </w:rPr>
        <w:t xml:space="preserve">Khartoum Urban Planning Journal</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file>