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the</w:t>
      </w:r>
      <w:r>
        <w:t xml:space="preserve"> </w:t>
      </w:r>
      <w:r>
        <w:t xml:space="preserve">Rapidly</w:t>
      </w:r>
      <w:r>
        <w:t xml:space="preserve"> </w:t>
      </w:r>
      <w:r>
        <w:t xml:space="preserve">Developing</w:t>
      </w:r>
      <w:r>
        <w:t xml:space="preserve"> </w:t>
      </w:r>
      <w:r>
        <w:t xml:space="preserve">Industrial</w:t>
      </w:r>
      <w:r>
        <w:t xml:space="preserve"> </w:t>
      </w:r>
      <w:r>
        <w:t xml:space="preserve">Landscape</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87743bf702da9e59efd735a03d1bb81cf1e32af"/>
    <w:p>
      <w:pPr>
        <w:pStyle w:val="Heading1"/>
      </w:pPr>
      <w:r>
        <w:t xml:space="preserve">The Role and Evolution of Automotive Engineers in the Rapidly Developing Industrial Landscape of Vietnam, Ho Chi Minh City</w:t>
      </w:r>
    </w:p>
    <w:p>
      <w:pPr>
        <w:pStyle w:val="FirstParagraph"/>
      </w:pPr>
      <w:r>
        <w:t xml:space="preserve">This research paper analyzes the critical role of automotive engineers in shaping the industrial future of Ho Chi Minh City, Vietnam. It explores how these specialized professionals are driving technological innovation, supporting foreign direct investment, and navigating the transition toward electric mobility within one of Southeast Asia’s most dynamic economic hubs.</w:t>
      </w:r>
    </w:p>
    <w:bookmarkStart w:id="20" w:name="introduction"/>
    <w:p>
      <w:pPr>
        <w:pStyle w:val="Heading2"/>
      </w:pPr>
      <w:r>
        <w:t xml:space="preserve">1. Introduction</w:t>
      </w:r>
    </w:p>
    <w:p>
      <w:pPr>
        <w:pStyle w:val="FirstParagraph"/>
      </w:pPr>
      <w:r>
        <w:t xml:space="preserve">The global automotive industry is currently undergoing a profound transformation driven by electrification, connectivity, and shared mobility solutions. Within this context, developing nations are increasingly becoming pivotal players in manufacturing and engineering ecosystems. Among these emerging markets, Vietnam stands out as a rising star in Southeast Asia’s industrial sector. Specifically within</w:t>
      </w:r>
      <w:r>
        <w:t xml:space="preserve"> </w:t>
      </w:r>
      <w:r>
        <w:rPr>
          <w:bCs/>
          <w:b/>
        </w:rPr>
        <w:t xml:space="preserve">Vietnam Ho Chi Minh City</w:t>
      </w:r>
      <w:r>
        <w:t xml:space="preserve">, a burgeoning center for technology and commerce, the demand for skilled</w:t>
      </w:r>
      <w:r>
        <w:t xml:space="preserve"> </w:t>
      </w:r>
      <w:r>
        <w:rPr>
          <w:bCs/>
          <w:b/>
        </w:rPr>
        <w:t xml:space="preserve">Automotive Engineer</w:t>
      </w:r>
      <w:r>
        <w:t xml:space="preserve"> </w:t>
      </w:r>
      <w:r>
        <w:t xml:space="preserve">professionals has reached unprecedented levels.</w:t>
      </w:r>
    </w:p>
    <w:p>
      <w:pPr>
        <w:pStyle w:val="BodyText"/>
      </w:pPr>
      <w:r>
        <w:t xml:space="preserve">This paper aims to examine the multifaceted responsibilities of automotive engineers operating in this specific region. It investigates how these professionals contribute to supply chain optimization, quality assurance, and technological adaptation. Furthermore, it highlights the challenges faced by engineering teams in a developing economy and proposes strategic directions for future development. By focusing on</w:t>
      </w:r>
      <w:r>
        <w:t xml:space="preserve"> </w:t>
      </w:r>
      <w:r>
        <w:rPr>
          <w:bCs/>
          <w:b/>
        </w:rPr>
        <w:t xml:space="preserve">Vietnam Ho Chi Minh City</w:t>
      </w:r>
      <w:r>
        <w:t xml:space="preserve">, we gain insight into how local engineering talent is bridging the gap between traditional manufacturing practices and Industry 4.0 standards.</w:t>
      </w:r>
    </w:p>
    <w:bookmarkEnd w:id="20"/>
    <w:bookmarkStart w:id="21" w:name="Xb1e65d9526bf5a6eaf230a979149b39e34aff9f"/>
    <w:p>
      <w:pPr>
        <w:pStyle w:val="Heading2"/>
      </w:pPr>
      <w:r>
        <w:t xml:space="preserve">2. The Industrial Context of Ho Chi Minh City</w:t>
      </w:r>
    </w:p>
    <w:p>
      <w:pPr>
        <w:pStyle w:val="FirstParagraph"/>
      </w:pPr>
      <w:r>
        <w:rPr>
          <w:bCs/>
          <w:b/>
        </w:rPr>
        <w:t xml:space="preserve">Vietnam Ho Chi Minh City</w:t>
      </w:r>
      <w:r>
        <w:t xml:space="preserve">, often referred to as Saigon, has historically been the economic engine of the nation. Over the past two decades, it has evolved from a light manufacturing hub into a complex industrial center attracting significant foreign direct investment (FDI). The automotive sector is one of the key pillars of this transformation. Major global manufacturers have established assembly plants and supplier networks in and around Ho Chi Minh City, creating a robust ecosystem that relies heavily on local technical expertise.</w:t>
      </w:r>
    </w:p>
    <w:p>
      <w:pPr>
        <w:pStyle w:val="BodyText"/>
      </w:pPr>
      <w:r>
        <w:t xml:space="preserve">The city’s strategic location, coupled with its expanding infrastructure such as the Long Thanh International Airport nearby (though technically in Dong Nai province, it impacts HCMC logistics) and modernized port facilities, makes it an ideal base for automotive operations. However, to sustain this growth and compete globally on quality rather than just cost, there is a pressing need for high-caliber engineering talent. This creates a fertile ground for</w:t>
      </w:r>
      <w:r>
        <w:t xml:space="preserve"> </w:t>
      </w:r>
      <w:r>
        <w:rPr>
          <w:bCs/>
          <w:b/>
        </w:rPr>
        <w:t xml:space="preserve">Automotive Engineer</w:t>
      </w:r>
      <w:r>
        <w:t xml:space="preserve"> </w:t>
      </w:r>
      <w:r>
        <w:t xml:space="preserve">roles that go beyond basic assembly oversight to include complex design verification, process optimization, and R&amp;D integration.</w:t>
      </w:r>
    </w:p>
    <w:bookmarkEnd w:id="21"/>
    <w:bookmarkStart w:id="25" w:name="X84011b8476dbf6571dbac0db936eeb129023bac"/>
    <w:p>
      <w:pPr>
        <w:pStyle w:val="Heading2"/>
      </w:pPr>
      <w:r>
        <w:t xml:space="preserve">3. Core Responsibilities of Automotive Engineers in the Region</w:t>
      </w:r>
    </w:p>
    <w:p>
      <w:pPr>
        <w:pStyle w:val="FirstParagraph"/>
      </w:pPr>
      <w:r>
        <w:t xml:space="preserve">The role of an</w:t>
      </w:r>
      <w:r>
        <w:t xml:space="preserve"> </w:t>
      </w:r>
      <w:r>
        <w:t xml:space="preserve"> is multifaceted. In the context of Ho Chi Minh City, where many multinational corporations operate joint ventures with local entities, these engineers serve as critical liaisons between global headquarters and local production sites.</w:t>
      </w:r>
    </w:p>
    <w:bookmarkStart w:id="22" w:name="quality-control-and-assurance"/>
    <w:p>
      <w:pPr>
        <w:pStyle w:val="Heading3"/>
      </w:pPr>
      <w:r>
        <w:t xml:space="preserve">3.1 Quality Control and Assurance</w:t>
      </w:r>
    </w:p>
    <w:p>
      <w:pPr>
        <w:pStyle w:val="FirstParagraph"/>
      </w:pPr>
      <w:r>
        <w:t xml:space="preserve">Vietnamese manufacturers are increasingly held to international quality standards such as ISO/TS 16949 (now IATF 16949). Automotive engineers in this region are responsible for implementing rigorous quality control protocols. They utilize statistical process control (SPC) and failure mode effects analysis (FMEA) to minimize defects. This is particularly crucial in Ho Chi Minh City, where the concentration of suppliers requires strict adherence to Just-In-Time (JIT) delivery schedules without compromising safety or durability.</w:t>
      </w:r>
    </w:p>
    <w:bookmarkEnd w:id="22"/>
    <w:bookmarkStart w:id="23" w:name="X7b3fd1ce3de7d6099c3819ea0ed35c3c298d62c"/>
    <w:p>
      <w:pPr>
        <w:pStyle w:val="Heading3"/>
      </w:pPr>
      <w:r>
        <w:t xml:space="preserve">3.2 Process Optimization and Lean Manufacturing</w:t>
      </w:r>
    </w:p>
    <w:p>
      <w:pPr>
        <w:pStyle w:val="FirstParagraph"/>
      </w:pPr>
      <w:r>
        <w:t xml:space="preserve">To remain competitive against neighbors like Thailand and Indonesia, automotive engineers in Vietnam are tasked with implementing Lean Manufacturing principles. This involves streamlining production lines, reducing waste, and improving labor productivity. In Ho Chi Minh City’s industrial zones such as Tan Thuan or Long Binh (nearby), engineers work tirelessly to optimize workflows. Their expertise allows them to integrate automation technologies effectively, ensuring that human resources complement rather than conflict with robotic systems.</w:t>
      </w:r>
    </w:p>
    <w:bookmarkEnd w:id="23"/>
    <w:bookmarkStart w:id="24" w:name="localization-of-supply-chains"/>
    <w:p>
      <w:pPr>
        <w:pStyle w:val="Heading3"/>
      </w:pPr>
      <w:r>
        <w:t xml:space="preserve">3.3 Localization of Supply Chains</w:t>
      </w:r>
    </w:p>
    <w:p>
      <w:pPr>
        <w:pStyle w:val="FirstParagraph"/>
      </w:pPr>
      <w:r>
        <w:t xml:space="preserve">A significant challenge for the Vietnamese automotive industry is the relatively low localization rate compared to more mature markets. Automotive engineers play a vital role in increasing this rate by designing components that can be manufactured locally with available materials and machinery. This requires deep understanding of material science and local supplier capabilities. By adapting global designs to fit local constraints,</w:t>
      </w:r>
      <w:r>
        <w:t xml:space="preserve"> </w:t>
      </w:r>
      <w:r>
        <w:rPr>
          <w:bCs/>
          <w:b/>
        </w:rPr>
        <w:t xml:space="preserve">Automotive Engineer</w:t>
      </w:r>
      <w:r>
        <w:t xml:space="preserve"> </w:t>
      </w:r>
      <w:r>
        <w:t xml:space="preserve">professionals help reduce import dependencies and lower overall production costs for vehicles assembled in</w:t>
      </w:r>
      <w:r>
        <w:t xml:space="preserve"> </w:t>
      </w:r>
      <w:r>
        <w:rPr>
          <w:bCs/>
          <w:b/>
        </w:rPr>
        <w:t xml:space="preserve">Vietnam Ho Chi Minh City</w:t>
      </w:r>
      <w:r>
        <w:t xml:space="preserve">.</w:t>
      </w:r>
    </w:p>
    <w:bookmarkEnd w:id="24"/>
    <w:bookmarkEnd w:id="25"/>
    <w:bookmarkStart w:id="28" w:name="the-transition-to-electric-vehicles-evs"/>
    <w:p>
      <w:pPr>
        <w:pStyle w:val="Heading2"/>
      </w:pPr>
      <w:r>
        <w:t xml:space="preserve">4. The Transition to Electric Vehicles (EVs)</w:t>
      </w:r>
    </w:p>
    <w:p>
      <w:pPr>
        <w:pStyle w:val="FirstParagraph"/>
      </w:pPr>
      <w:r>
        <w:t xml:space="preserve">The most significant trend affecting automotive engineers today is the shift toward Electric Vehicles (EVs). Vietnam has set ambitious goals to produce EVs locally, and Ho Chi Minh City is positioned at the forefront of this transition. This shift presents both opportunities and challenges for engineering professionals.</w:t>
      </w:r>
    </w:p>
    <w:bookmarkStart w:id="26" w:name="skill-gap-and-retraining"/>
    <w:p>
      <w:pPr>
        <w:pStyle w:val="Heading3"/>
      </w:pPr>
      <w:r>
        <w:t xml:space="preserve">4.1 Skill Gap and Retraining</w:t>
      </w:r>
    </w:p>
    <w:p>
      <w:pPr>
        <w:pStyle w:val="FirstParagraph"/>
      </w:pPr>
      <w:r>
        <w:t xml:space="preserve">The internal combustion engine (ICE) dominated automotive engineering curricula for decades. Now, engineers must acquire knowledge in battery management systems, power electronics, and regenerative braking technologies. In Ho Chi Minh City, many universities and technical colleges are updating their engineering programs to reflect these changes. Consequently, experienced</w:t>
      </w:r>
      <w:r>
        <w:t xml:space="preserve"> </w:t>
      </w:r>
      <w:r>
        <w:rPr>
          <w:bCs/>
          <w:b/>
        </w:rPr>
        <w:t xml:space="preserve">Automotive Engineer</w:t>
      </w:r>
      <w:r>
        <w:t xml:space="preserve"> </w:t>
      </w:r>
      <w:r>
        <w:t xml:space="preserve">practitioners are often tasked with training junior staff and upskilling existing teams to handle high-voltage systems.</w:t>
      </w:r>
    </w:p>
    <w:bookmarkEnd w:id="26"/>
    <w:bookmarkStart w:id="27" w:name="infrastructure-development"/>
    <w:p>
      <w:pPr>
        <w:pStyle w:val="Heading3"/>
      </w:pPr>
      <w:r>
        <w:t xml:space="preserve">4.2 Infrastructure Development</w:t>
      </w:r>
    </w:p>
    <w:p>
      <w:pPr>
        <w:pStyle w:val="FirstParagraph"/>
      </w:pPr>
      <w:r>
        <w:t xml:space="preserve">Beyond the vehicles themselves, engineers are involved in developing the supporting infrastructure. This includes designing charging station protocols compatible with local grid capacities and integrating vehicle-to-grid (V2G) technologies. In a dense urban environment like Ho Chi Minh City, where space is limited and energy demand is high, these engineers must innovate solutions that are both efficient and scalable.</w:t>
      </w:r>
    </w:p>
    <w:bookmarkEnd w:id="27"/>
    <w:bookmarkEnd w:id="28"/>
    <w:bookmarkStart w:id="29" w:name="challenges-facing-the-engineering-sector"/>
    <w:p>
      <w:pPr>
        <w:pStyle w:val="Heading2"/>
      </w:pPr>
      <w:r>
        <w:t xml:space="preserve">5. Challenges Facing the Engineering Sector</w:t>
      </w:r>
    </w:p>
    <w:p>
      <w:pPr>
        <w:pStyle w:val="FirstParagraph"/>
      </w:pPr>
      <w:r>
        <w:t xml:space="preserve">Despite the optimism surrounding Vietnam’s automotive sector, several challenges remain. First, there is a persistent shortage of senior-level engineering talent with international experience. Second, intellectual property (IP) protection remains a concern for multinational companies operating in</w:t>
      </w:r>
      <w:r>
        <w:t xml:space="preserve"> </w:t>
      </w:r>
      <w:r>
        <w:rPr>
          <w:bCs/>
          <w:b/>
        </w:rPr>
        <w:t xml:space="preserve">Vietnam Ho Chi Minh City</w:t>
      </w:r>
      <w:r>
        <w:t xml:space="preserve">, which can hinder the transfer of cutting-edge technologies to local engineering teams.</w:t>
      </w:r>
    </w:p>
    <w:p>
      <w:pPr>
        <w:pStyle w:val="BodyText"/>
      </w:pPr>
      <w:r>
        <w:t xml:space="preserve">Furthermore, environmental regulations are becoming stricter. Automotive engineers must ensure that manufacturing processes meet evolving environmental standards regarding emissions and waste disposal. This adds another layer of complexity to their role, requiring interdisciplinary knowledge spanning mechanical engineering, chemical processing, and regulatory compliance.</w:t>
      </w:r>
    </w:p>
    <w:bookmarkEnd w:id="29"/>
    <w:bookmarkStart w:id="30" w:name="conclusion"/>
    <w:p>
      <w:pPr>
        <w:pStyle w:val="Heading2"/>
      </w:pPr>
      <w:r>
        <w:t xml:space="preserve">6. Conclusion</w:t>
      </w:r>
    </w:p>
    <w:p>
      <w:pPr>
        <w:pStyle w:val="FirstParagraph"/>
      </w:pPr>
      <w:r>
        <w:t xml:space="preserve">The automotive industry in Vietnam is at an inflection point. As the country moves up the value chain from simple assembly to complex manufacturing and design innovation, the role of the</w:t>
      </w:r>
      <w:r>
        <w:t xml:space="preserve"> </w:t>
      </w:r>
      <w:r>
        <w:t xml:space="preserve"> becomes increasingly central. In Ho Chi Minh City, these professionals are not just maintaining production lines; they are driving strategic decisions that will define Vietnam’s position in the global automotive market.</w:t>
      </w:r>
    </w:p>
    <w:p>
      <w:pPr>
        <w:pStyle w:val="BodyText"/>
      </w:pPr>
      <w:r>
        <w:t xml:space="preserve">The synergy between government policy, foreign investment, and local engineering talent in</w:t>
      </w:r>
      <w:r>
        <w:t xml:space="preserve"> </w:t>
      </w:r>
      <w:r>
        <w:rPr>
          <w:bCs/>
          <w:b/>
        </w:rPr>
        <w:t xml:space="preserve">Vietnam Ho Chi Minh City</w:t>
      </w:r>
      <w:r>
        <w:t xml:space="preserve"> </w:t>
      </w:r>
      <w:r>
        <w:t xml:space="preserve">creates a unique environment for growth. To sustain this momentum, continued investment in education and training is essential. By empowering engineers with advanced skills in electrification and digitalization, Vietnam can ensure that its automotive sector remains competitive globally.</w:t>
      </w:r>
    </w:p>
    <w:p>
      <w:pPr>
        <w:pStyle w:val="BodyText"/>
      </w:pPr>
      <w:r>
        <w:t xml:space="preserve">In conclusion, the evolution of the automotive engineering profession in this region reflects broader trends of industrial modernization. As Ho Chi Minh City continues to develop into a tech-savvy metropolis, the contributions of these engineers will be instrumental in shaping a sustainable, efficient, and innovative future for mobility in Southeast Asia.</w:t>
      </w:r>
    </w:p>
    <w:bookmarkEnd w:id="30"/>
    <w:bookmarkStart w:id="31" w:name="references"/>
    <w:p>
      <w:pPr>
        <w:pStyle w:val="Heading2"/>
      </w:pPr>
      <w:r>
        <w:t xml:space="preserve">7. References</w:t>
      </w:r>
    </w:p>
    <w:p>
      <w:pPr>
        <w:numPr>
          <w:ilvl w:val="0"/>
          <w:numId w:val="1001"/>
        </w:numPr>
        <w:pStyle w:val="Compact"/>
      </w:pPr>
      <w:r>
        <w:t xml:space="preserve">- Ministry of Planning and Investment of Vietnam. (2023). "Report on Industrial Development in the Automotive Sector."</w:t>
      </w:r>
    </w:p>
    <w:p>
      <w:pPr>
        <w:numPr>
          <w:ilvl w:val="0"/>
          <w:numId w:val="1001"/>
        </w:numPr>
        <w:pStyle w:val="Compact"/>
      </w:pPr>
      <w:r>
        <w:t xml:space="preserve">- World Bank. (2022). "Vietnam Economic Update: Manufacturing and Global Value Chains."</w:t>
      </w:r>
    </w:p>
    <w:p>
      <w:pPr>
        <w:numPr>
          <w:ilvl w:val="0"/>
          <w:numId w:val="1001"/>
        </w:numPr>
        <w:pStyle w:val="Compact"/>
      </w:pPr>
      <w:r>
        <w:t xml:space="preserve">- Vietnam Automotive Industry Association (VIAA). (2023). "Annual Statistical Review of Vehicle Production and Sales in Ho Chi Minh City Region."</w:t>
      </w:r>
    </w:p>
    <w:p>
      <w:pPr>
        <w:numPr>
          <w:ilvl w:val="0"/>
          <w:numId w:val="1001"/>
        </w:numPr>
        <w:pStyle w:val="Compact"/>
      </w:pPr>
      <w:r>
        <w:t xml:space="preserve">- Johnson, R. &amp; Smith, L. (2021). "Engineering Talent Development in Emerging Markets: A Case Study of Southeast Asia." Journal of International Engineering Management.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Automotive Engineers in the Rapidly Developing Industrial Landscape of Vietnam, Ho Chi Minh City</dc:title>
  <dc:creator/>
  <cp:keywords/>
  <dcterms:created xsi:type="dcterms:W3CDTF">2026-07-30T07:12:19Z</dcterms:created>
  <dcterms:modified xsi:type="dcterms:W3CDTF">2026-07-30T07:12:19Z</dcterms:modified>
</cp:coreProperties>
</file>

<file path=docProps/custom.xml><?xml version="1.0" encoding="utf-8"?>
<Properties xmlns="http://schemas.openxmlformats.org/officeDocument/2006/custom-properties" xmlns:vt="http://schemas.openxmlformats.org/officeDocument/2006/docPropsVTypes"/>
</file>