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A</w:t>
      </w:r>
      <w:r>
        <w:t xml:space="preserve"> </w:t>
      </w:r>
      <w:r>
        <w:t xml:space="preserve">Cultural</w:t>
      </w:r>
      <w:r>
        <w:t xml:space="preserve"> </w:t>
      </w:r>
      <w:r>
        <w:t xml:space="preserve">and</w:t>
      </w:r>
      <w:r>
        <w:t xml:space="preserve"> </w:t>
      </w:r>
      <w:r>
        <w:t xml:space="preserve">Economic</w:t>
      </w:r>
      <w:r>
        <w:t xml:space="preserve"> </w:t>
      </w:r>
      <w:r>
        <w:t xml:space="preserve">Analysis</w:t>
      </w:r>
    </w:p>
    <w:bookmarkStart w:id="35" w:name="Xfd46af68e4cad8d227c453b0456007972f4e69b"/>
    <w:p>
      <w:pPr>
        <w:pStyle w:val="Heading1"/>
      </w:pPr>
      <w:r>
        <w:t xml:space="preserve">The Art and Science of the Baker in Argentina Buenos Aires</w:t>
      </w:r>
    </w:p>
    <w:p>
      <w:pPr>
        <w:pStyle w:val="FirstParagraph"/>
      </w:pPr>
      <w:r>
        <w:rPr>
          <w:bCs/>
          <w:b/>
        </w:rPr>
        <w:t xml:space="preserve">A Cultural, Historical, and Socio-Economic Research Paper</w:t>
      </w:r>
    </w:p>
    <w:bookmarkStart w:id="20" w:name="abstract"/>
    <w:p>
      <w:pPr>
        <w:pStyle w:val="Heading2"/>
      </w:pPr>
      <w:r>
        <w:t xml:space="preserve">Abstract</w:t>
      </w:r>
    </w:p>
    <w:p>
      <w:pPr>
        <w:pStyle w:val="FirstParagraph"/>
      </w:pPr>
      <w:r>
        <w:t xml:space="preserve">This research paper explores the multifaceted role of the baker within the specific socio-cultural and economic landscape of Argentina Buenos Aires. It examines how historical immigration patterns have shaped local gastronomy, analyzes the traditional products that define daily life in this metropolis, and discusses contemporary challenges facing modern bakers. By focusing on</w:t>
      </w:r>
      <w:r>
        <w:t xml:space="preserve"> </w:t>
      </w:r>
      <w:r>
        <w:rPr>
          <w:bCs/>
          <w:b/>
        </w:rPr>
        <w:t xml:space="preserve">Argentina Buenos Aires</w:t>
      </w:r>
      <w:r>
        <w:t xml:space="preserve">, this study highlights why the institution of the bakery is not merely a commercial entity but a central pillar of community identity.</w:t>
      </w:r>
    </w:p>
    <w:bookmarkEnd w:id="20"/>
    <w:bookmarkStart w:id="21" w:name="introduction"/>
    <w:p>
      <w:pPr>
        <w:pStyle w:val="Heading2"/>
      </w:pPr>
      <w:r>
        <w:t xml:space="preserve">1. Introduction</w:t>
      </w:r>
    </w:p>
    <w:p>
      <w:pPr>
        <w:pStyle w:val="FirstParagraph"/>
      </w:pPr>
      <w:r>
        <w:t xml:space="preserve">To understand the culinary soul of</w:t>
      </w:r>
      <w:r>
        <w:t xml:space="preserve"> </w:t>
      </w:r>
      <w:r>
        <w:rPr>
          <w:bCs/>
          <w:b/>
        </w:rPr>
        <w:t xml:space="preserve">Argentina Buenos Aires</w:t>
      </w:r>
      <w:r>
        <w:t xml:space="preserve">, one must look beyond its tango music and football legends to its streets, which are lined with bakeries that serve as communal living rooms. The figure of the</w:t>
      </w:r>
      <w:r>
        <w:t xml:space="preserve"> </w:t>
      </w:r>
      <w:r>
        <w:rPr>
          <w:bCs/>
          <w:b/>
        </w:rPr>
        <w:t xml:space="preserve">Baker</w:t>
      </w:r>
      <w:r>
        <w:t xml:space="preserve"> </w:t>
      </w:r>
      <w:r>
        <w:t xml:space="preserve">in this context is far more significant than a mere producer of bread; he or she is a custodian of cultural heritage. Since the late 19th century, immigration waves from Europe have deeply influenced Argentine cuisine, with Spain and Italy leaving particularly indelible marks. This paper argues that the</w:t>
      </w:r>
      <w:r>
        <w:t xml:space="preserve"> </w:t>
      </w:r>
      <w:r>
        <w:rPr>
          <w:bCs/>
          <w:b/>
        </w:rPr>
        <w:t xml:space="preserve">Baker</w:t>
      </w:r>
      <w:r>
        <w:t xml:space="preserve"> </w:t>
      </w:r>
      <w:r>
        <w:t xml:space="preserve">in</w:t>
      </w:r>
      <w:r>
        <w:t xml:space="preserve"> </w:t>
      </w:r>
      <w:r>
        <w:rPr>
          <w:bCs/>
          <w:b/>
        </w:rPr>
        <w:t xml:space="preserve">Argentina Buenos Aires</w:t>
      </w:r>
      <w:r>
        <w:t xml:space="preserve"> </w:t>
      </w:r>
      <w:r>
        <w:t xml:space="preserve">plays a critical role in maintaining social cohesion and preserving national identity through food.</w:t>
      </w:r>
    </w:p>
    <w:bookmarkEnd w:id="21"/>
    <w:bookmarkStart w:id="22" w:name="X1c22decd860c2110f2999888a6578929c2ca527"/>
    <w:p>
      <w:pPr>
        <w:pStyle w:val="Heading2"/>
      </w:pPr>
      <w:r>
        <w:t xml:space="preserve">2. Historical Context: The European Influence</w:t>
      </w:r>
    </w:p>
    <w:p>
      <w:pPr>
        <w:pStyle w:val="FirstParagraph"/>
      </w:pPr>
      <w:r>
        <w:t xml:space="preserve">The transformation of baking in Buenos Aires began during the massive immigration waves between 1870 and 1930. Millions of Italians arrived seeking a new life, bringing with them recipes for focaccia, pizza, and various pasta goods. Simultaneously, Spanish immigrants introduced olive oil-based pastries and distinct bread-making techniques. Over time these influences merged with local traditions to create a unique baking culture.</w:t>
      </w:r>
    </w:p>
    <w:p>
      <w:pPr>
        <w:pStyle w:val="BodyText"/>
      </w:pPr>
      <w:r>
        <w:t xml:space="preserve">In Buenos Aires specifically the urban fabric adapted to this influx by incorporating small neighborhood bakeries into every block. The traditional "panadería" became the neighborhood hub where information was exchanged, relationships were forged, and daily sustenance was provided. This historical foundation explains why the</w:t>
      </w:r>
      <w:r>
        <w:t xml:space="preserve"> </w:t>
      </w:r>
      <w:r>
        <w:rPr>
          <w:bCs/>
          <w:b/>
        </w:rPr>
        <w:t xml:space="preserve">Baker</w:t>
      </w:r>
      <w:r>
        <w:t xml:space="preserve"> </w:t>
      </w:r>
      <w:r>
        <w:t xml:space="preserve">is respected not just as a tradesman but as a community leader in many districts of</w:t>
      </w:r>
      <w:r>
        <w:t xml:space="preserve"> </w:t>
      </w:r>
      <w:r>
        <w:rPr>
          <w:bCs/>
          <w:b/>
        </w:rPr>
        <w:t xml:space="preserve">Argentina Buenos Aires</w:t>
      </w:r>
      <w:r>
        <w:t xml:space="preserve">.</w:t>
      </w:r>
    </w:p>
    <w:bookmarkEnd w:id="22"/>
    <w:bookmarkStart w:id="26" w:name="X300a95dad7711ffab2741bc17283caee993c6ee"/>
    <w:p>
      <w:pPr>
        <w:pStyle w:val="Heading2"/>
      </w:pPr>
      <w:r>
        <w:t xml:space="preserve">3. The Traditional Argentine Panadería: Products and Practices</w:t>
      </w:r>
    </w:p>
    <w:p>
      <w:pPr>
        <w:pStyle w:val="FirstParagraph"/>
      </w:pPr>
      <w:r>
        <w:t xml:space="preserve">The inventory of any classic bakery in Buenos Aires reflects its hybrid heritage. While sourdough and whole grains are gaining popularity due to global health trends the traditional offerings remain dominant.</w:t>
      </w:r>
    </w:p>
    <w:bookmarkStart w:id="23" w:name="the-medialunas"/>
    <w:p>
      <w:pPr>
        <w:pStyle w:val="Heading3"/>
      </w:pPr>
      <w:r>
        <w:t xml:space="preserve">3.1 The Medialunas</w:t>
      </w:r>
    </w:p>
    <w:p>
      <w:pPr>
        <w:pStyle w:val="FirstParagraph"/>
      </w:pPr>
      <w:r>
        <w:t xml:space="preserve">No discussion of a local baker is complete without mentioning medialunas. These crescent-shaped pastries come in two varieties: "de manteca" (buttery, similar to croissants) and "de grasa" (made with lard, denser and sweeter). The preference for one over the other often signals regional or familial origins. The</w:t>
      </w:r>
      <w:r>
        <w:t xml:space="preserve"> </w:t>
      </w:r>
      <w:r>
        <w:rPr>
          <w:bCs/>
          <w:b/>
        </w:rPr>
        <w:t xml:space="preserve">Baker</w:t>
      </w:r>
      <w:r>
        <w:t xml:space="preserve"> </w:t>
      </w:r>
      <w:r>
        <w:t xml:space="preserve">must master the precise lamination technique required for medialunas de manteca a skill that distinguishes artisanal quality from industrial production.</w:t>
      </w:r>
    </w:p>
    <w:bookmarkEnd w:id="23"/>
    <w:bookmarkStart w:id="24" w:name="milanesas-and-empanadas"/>
    <w:p>
      <w:pPr>
        <w:pStyle w:val="Heading3"/>
      </w:pPr>
      <w:r>
        <w:t xml:space="preserve">3.2 Milanesas and Empanadas</w:t>
      </w:r>
    </w:p>
    <w:p>
      <w:pPr>
        <w:pStyle w:val="FirstParagraph"/>
      </w:pPr>
      <w:r>
        <w:t xml:space="preserve">Beyond bread, bakeries in Buenos Aires often serve as suppliers for essential meal components. The milanesa (breaded meat cutlet) is a staple, and while technically a meat product its preparation relies on the breadcrumbs produced by the bakery’s dry goods section. Furthermore empanadas are frequently sold fresh daily requiring skilled hands to fold and seal the dough properly before baking or frying.</w:t>
      </w:r>
    </w:p>
    <w:bookmarkEnd w:id="24"/>
    <w:bookmarkStart w:id="25" w:name="pan-de-campo"/>
    <w:p>
      <w:pPr>
        <w:pStyle w:val="Heading3"/>
      </w:pPr>
      <w:r>
        <w:t xml:space="preserve">3.4 Pan de Campo</w:t>
      </w:r>
    </w:p>
    <w:p>
      <w:pPr>
        <w:pStyle w:val="FirstParagraph"/>
      </w:pPr>
      <w:r>
        <w:t xml:space="preserve">In certain areas, particularly those influenced by rural traditions, pan de campo (country bread) remains popular. This dense unleavened bread is typically baked in brick ovens and served with mate tea a ritual central to Argentine social life.</w:t>
      </w:r>
    </w:p>
    <w:bookmarkEnd w:id="25"/>
    <w:bookmarkEnd w:id="26"/>
    <w:bookmarkStart w:id="29" w:name="socio-economic-role-of-the-baker"/>
    <w:p>
      <w:pPr>
        <w:pStyle w:val="Heading2"/>
      </w:pPr>
      <w:r>
        <w:t xml:space="preserve">4. Socio-Economic Role of the Baker</w:t>
      </w:r>
    </w:p>
    <w:p>
      <w:pPr>
        <w:pStyle w:val="FirstParagraph"/>
      </w:pPr>
      <w:r>
        <w:t xml:space="preserve">The economic structure of bakeries in Buenos Aires varies greatly from family-owned corner stores to large chains such as Tucumán or La Ideal. However even within corporate structures the role of the head baker remains crucial for quality control.</w:t>
      </w:r>
    </w:p>
    <w:bookmarkStart w:id="27" w:name="employment-and-labor"/>
    <w:p>
      <w:pPr>
        <w:pStyle w:val="Heading3"/>
      </w:pPr>
      <w:r>
        <w:t xml:space="preserve">4.1 Employment and Labor</w:t>
      </w:r>
    </w:p>
    <w:p>
      <w:pPr>
        <w:pStyle w:val="FirstParagraph"/>
      </w:pPr>
      <w:r>
        <w:t xml:space="preserve">Bakery work is notoriously demanding characterized by early hours night shifts and physical labor despite these conditions it provides significant employment opportunities in urban neighborhoods. The profession requires apprenticeships lasting years to master the nuances of fermentation temperature control and dough hydration.</w:t>
      </w:r>
    </w:p>
    <w:bookmarkEnd w:id="27"/>
    <w:bookmarkStart w:id="28" w:name="price-fluctuations-and-inflation"/>
    <w:p>
      <w:pPr>
        <w:pStyle w:val="Heading3"/>
      </w:pPr>
      <w:r>
        <w:t xml:space="preserve">4.2 Price Fluctuations and Inflation</w:t>
      </w:r>
    </w:p>
    <w:p>
      <w:pPr>
        <w:pStyle w:val="FirstParagraph"/>
      </w:pPr>
      <w:r>
        <w:t xml:space="preserve">In recent years bakeries in Buenos Aires have faced severe economic pressures due to high inflation rates rising flour costs and currency devaluation. Many small bakeries struggle to maintain profitability while keeping prices accessible for local residents this has led some establishments to reduce portion sizes or alter recipes—a phenomenon that directly impacts consumer satisfaction and trust in the</w:t>
      </w:r>
      <w:r>
        <w:t xml:space="preserve"> </w:t>
      </w:r>
      <w:r>
        <w:rPr>
          <w:bCs/>
          <w:b/>
        </w:rPr>
        <w:t xml:space="preserve">Baker</w:t>
      </w:r>
      <w:r>
        <w:t xml:space="preserve">.</w:t>
      </w:r>
    </w:p>
    <w:bookmarkEnd w:id="28"/>
    <w:bookmarkEnd w:id="29"/>
    <w:bookmarkStart w:id="32" w:name="contemporary-challenges-and-innovations"/>
    <w:p>
      <w:pPr>
        <w:pStyle w:val="Heading2"/>
      </w:pPr>
      <w:r>
        <w:t xml:space="preserve">5. Contemporary Challenges and Innovations</w:t>
      </w:r>
    </w:p>
    <w:p>
      <w:pPr>
        <w:pStyle w:val="FirstParagraph"/>
      </w:pPr>
      <w:r>
        <w:t xml:space="preserve">The modern bakery scene in Buenos Aires is evolving. Younger generations of bakers are experimenting with international flavors incorporating chocolate from Misiones province or using local grains like quinoa and amaranth.</w:t>
      </w:r>
    </w:p>
    <w:bookmarkStart w:id="30" w:name="artisanal-revival"/>
    <w:p>
      <w:pPr>
        <w:pStyle w:val="Heading3"/>
      </w:pPr>
      <w:r>
        <w:t xml:space="preserve">5.1 Artisanal Revival</w:t>
      </w:r>
    </w:p>
    <w:p>
      <w:pPr>
        <w:pStyle w:val="FirstParagraph"/>
      </w:pPr>
      <w:r>
        <w:t xml:space="preserve">A growing movement emphasizes artisanal methods over industrial efficiency. Specialized bakeries in neighborhoods such as Palermo and San Telmo offer sourdough loaves seeded with native ingredients appealing to both locals and tourists seeking authentic experiences.</w:t>
      </w:r>
    </w:p>
    <w:bookmarkEnd w:id="30"/>
    <w:bookmarkStart w:id="31" w:name="sustainability-concerns"/>
    <w:p>
      <w:pPr>
        <w:pStyle w:val="Heading3"/>
      </w:pPr>
      <w:r>
        <w:t xml:space="preserve">5.2 Sustainability Concerns</w:t>
      </w:r>
    </w:p>
    <w:p>
      <w:pPr>
        <w:pStyle w:val="FirstParagraph"/>
      </w:pPr>
      <w:r>
        <w:t xml:space="preserve">Environmental awareness is also influencing baking practices. Some bakers are reducing packaging waste sourcing organic flour from local farmers and optimizing energy usage in ovens these efforts align with broader sustainability goals but require additional investment that may be difficult for smaller businesses.</w:t>
      </w:r>
    </w:p>
    <w:bookmarkEnd w:id="31"/>
    <w:bookmarkEnd w:id="32"/>
    <w:bookmarkStart w:id="33" w:name="conclusion"/>
    <w:p>
      <w:pPr>
        <w:pStyle w:val="Heading2"/>
      </w:pPr>
      <w:r>
        <w:t xml:space="preserve">6. Conclusion</w:t>
      </w:r>
    </w:p>
    <w:p>
      <w:pPr>
        <w:pStyle w:val="FirstParagraph"/>
      </w:pPr>
      <w:r>
        <w:t xml:space="preserve">The baker in Buenos Aires represents much more than a vendor of bread and pastries; they embody the historical resilience cultural diversity and culinary creativity of Argentina. As economic challenges persist and globalization continues to reshape consumer preferences the ability of traditional bakeries to adapt while preserving their core values will determine their future vitality.</w:t>
      </w:r>
    </w:p>
    <w:p>
      <w:pPr>
        <w:pStyle w:val="BodyText"/>
      </w:pPr>
      <w:r>
        <w:t xml:space="preserve">For policymakers historians gastronomes and consumers alike understanding the role of the baker is essential for grasping how food shapes urban life in Buenos Aires. Whether serving a buttery medialuna at dawn or an empanada late at night the bakery remains an indispensable institution in Argentine society.</w:t>
      </w:r>
    </w:p>
    <w:bookmarkEnd w:id="33"/>
    <w:bookmarkStart w:id="34" w:name="references-simulated"/>
    <w:p>
      <w:pPr>
        <w:pStyle w:val="Heading2"/>
      </w:pPr>
      <w:r>
        <w:t xml:space="preserve">References (Simulated)</w:t>
      </w:r>
    </w:p>
    <w:p>
      <w:pPr>
        <w:pStyle w:val="FirstParagraph"/>
      </w:pPr>
      <w:r>
        <w:t xml:space="preserve">Borges, J.L. &amp; Bioy Casares, A. (1940s). Literary descriptions of Buenos Aires eateries.</w:t>
      </w:r>
    </w:p>
    <w:p>
      <w:pPr>
        <w:pStyle w:val="BodyText"/>
      </w:pPr>
      <w:r>
        <w:t xml:space="preserve">INDEC (Instituto Nacional de Estadística y Censos). Annual Reports on Food Prices and Consumption in Urban Centers.</w:t>
      </w:r>
    </w:p>
    <w:p>
      <w:pPr>
        <w:pStyle w:val="BodyText"/>
      </w:pPr>
      <w:r>
        <w:t xml:space="preserve">Martínez, S. (2015). "The Evolution of Argentine Bread: From Spanish Roots to Modern Innovations." Journal of Latin American Gastronomy.</w:t>
      </w:r>
    </w:p>
    <w:p>
      <w:pPr>
        <w:pStyle w:val="BodyText"/>
      </w:pPr>
      <w:r>
        <w:t xml:space="preserve">Rodríguez, P. (2020). Economic Pressures on Small Businesses in Buenos Aires Post-Global Crisis.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Baker in Argentina Buenos Aires: A Cultural and Economic Analysis</dc:title>
  <dc:creator/>
  <dc:language>en</dc:language>
  <cp:keywords/>
  <dcterms:created xsi:type="dcterms:W3CDTF">2026-07-29T10:39:25Z</dcterms:created>
  <dcterms:modified xsi:type="dcterms:W3CDTF">2026-07-29T10:39:25Z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