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w:t>
      </w:r>
      <w:r>
        <w:t xml:space="preserve"> </w:t>
      </w:r>
      <w:r>
        <w:t xml:space="preserve">Roles</w:t>
      </w:r>
      <w:r>
        <w:t xml:space="preserve"> </w:t>
      </w:r>
      <w:r>
        <w:t xml:space="preserve">in</w:t>
      </w:r>
      <w:r>
        <w:t xml:space="preserve"> </w:t>
      </w:r>
      <w:r>
        <w:t xml:space="preserve">Australia,</w:t>
      </w:r>
      <w:r>
        <w:t xml:space="preserve"> </w:t>
      </w:r>
      <w:r>
        <w:t xml:space="preserve">Brisbane</w:t>
      </w:r>
    </w:p>
    <w:bookmarkStart w:id="20" w:name="X6ee9ece2f71464fa1fd4ebb1f3e00579026289a"/>
    <w:p>
      <w:pPr>
        <w:pStyle w:val="Heading1"/>
      </w:pPr>
      <w:r>
        <w:t xml:space="preserve">The Artisanal Resurgence and Economic Significance of the Baker Profession in Australia, Brisbane</w:t>
      </w:r>
    </w:p>
    <w:p>
      <w:pPr>
        <w:pStyle w:val="FirstParagraph"/>
      </w:pPr>
      <w:r>
        <w:rPr>
          <w:iCs/>
          <w:i/>
        </w:rPr>
        <w:t xml:space="preserve">A Research Paper Examining Local Supply Chains, Cultural Integration, and Market Dynamics</w:t>
      </w:r>
    </w:p>
    <w:bookmarkEnd w:id="20"/>
    <w:bookmarkStart w:id="21" w:name="abstract"/>
    <w:p>
      <w:pPr>
        <w:pStyle w:val="Heading2"/>
      </w:pPr>
      <w:r>
        <w:t xml:space="preserve">Abstract</w:t>
      </w:r>
    </w:p>
    <w:p>
      <w:pPr>
        <w:pStyle w:val="FirstParagraph"/>
      </w:pPr>
      <w:r>
        <w:t xml:space="preserve">This research paper explores the multifaceted role of the baker within the specific socio-economic and cultural landscape of Australia, Brisbane. By analyzing historical trends, current market demands, and regulatory frameworks, this document highlights how Baker professions have evolved from traditional utility roles to central pillars of Brisbane’s vibrant food culture. The study underscores the importance of local sourcing in Australia and addresses unique challenges faced by practitioners in the subtropical climate of Queensland.</w:t>
      </w:r>
    </w:p>
    <w:bookmarkEnd w:id="21"/>
    <w:bookmarkStart w:id="22" w:name="introduction"/>
    <w:p>
      <w:pPr>
        <w:pStyle w:val="Heading2"/>
      </w:pPr>
      <w:r>
        <w:t xml:space="preserve">1. Introduction</w:t>
      </w:r>
    </w:p>
    <w:p>
      <w:pPr>
        <w:pStyle w:val="FirstParagraph"/>
      </w:pPr>
      <w:r>
        <w:t xml:space="preserve">The profession of a Baker has long served as a cornerstone of community life globally. However, in Australia, particularly within the dynamic urban center of Brisbane, the role has undergone significant transformation over the past three decades. As Brisbane expands and diversifies its demographic profile, the demand for high-quality baked goods has shifted from mass-produced commodities to artisanal, health-conscious products. This paper aims to delineate these changes through an examination of supply chain logistics in Australia Brisbane context, workforce development in Baker certification pathways.</w:t>
      </w:r>
    </w:p>
    <w:p>
      <w:pPr>
        <w:pStyle w:val="BodyText"/>
      </w:pPr>
      <w:r>
        <w:t xml:space="preserve">Brisbane’s growth as a major tourism and business hub has necessitated a sophisticated bakery sector. Unlike other Australian cities such as Sydney or Melbourne which are often associated with coffee culture specifically, Brisbane possesses distinct characteristics: it is warmer on average which directly impacts dough hydration techniques and shelf-life preservation. Consequently, the Baker operating in this region must possess specialized technical knowledge that differs from their counterparts in cooler climates.</w:t>
      </w:r>
    </w:p>
    <w:bookmarkEnd w:id="22"/>
    <w:bookmarkStart w:id="24" w:name="historical-context"/>
    <w:bookmarkStart w:id="23" w:name="historical-context-and-evolution"/>
    <w:p>
      <w:pPr>
        <w:pStyle w:val="Heading2"/>
      </w:pPr>
      <w:r>
        <w:t xml:space="preserve">2. Historical Context and Evolution</w:t>
      </w:r>
    </w:p>
    <w:p>
      <w:pPr>
        <w:pStyle w:val="FirstParagraph"/>
      </w:pPr>
      <w:r>
        <w:t xml:space="preserve">To understand the current status of the Baker industry, one must look back at post-war migration patterns. Early bakeries in Australia were heavily influenced by European immigrants who brought traditional methods of sourdough fermentation and pastry making. In Brisbane, these techniques merged with local ingredients to create a unique hybrid style.</w:t>
      </w:r>
    </w:p>
    <w:p>
      <w:pPr>
        <w:pStyle w:val="BodyText"/>
      </w:pPr>
      <w:r>
        <w:t xml:space="preserve">During the late 20th century, industrialization led to a decline in small-scale Baker shops in favor of large supermarkets. However, the turn of the millennium saw a "great reversal" driven by consumer health consciousness and appreciation for craft food. Today, the modern Baker is not merely a factory worker but often an entrepreneur or an artisanal craftsman responsible for menu development, brand identity formation and customer engagement.</w:t>
      </w:r>
    </w:p>
    <w:bookmarkEnd w:id="23"/>
    <w:bookmarkEnd w:id="24"/>
    <w:bookmarkStart w:id="28" w:name="market-dynamics"/>
    <w:bookmarkStart w:id="27" w:name="market-dynamics-and-consumer-preferences"/>
    <w:p>
      <w:pPr>
        <w:pStyle w:val="Heading2"/>
      </w:pPr>
      <w:r>
        <w:t xml:space="preserve">3. Market Dynamics and Consumer Preferences</w:t>
      </w:r>
    </w:p>
    <w:p>
      <w:pPr>
        <w:pStyle w:val="FirstParagraph"/>
      </w:pPr>
      <w:r>
        <w:t xml:space="preserve">The contemporary market in Australia Brisbane reflects broader national trends towards sustainability, transparency, and ethical consumption. Consumers are increasingly interested in the provenance of ingredients. This has given rise to partnerships between local Baker establishments and regional Australian farmers who supply stone-ground flours, native seeds (such as wattleseed), and locally sourced dairy products.</w:t>
      </w:r>
    </w:p>
    <w:bookmarkStart w:id="25" w:name="the-rise-of-artisanal-breads"/>
    <w:p>
      <w:pPr>
        <w:pStyle w:val="Heading3"/>
      </w:pPr>
      <w:r>
        <w:t xml:space="preserve">3.1 The Rise of Artisanal Breads</w:t>
      </w:r>
    </w:p>
    <w:p>
      <w:pPr>
        <w:pStyle w:val="FirstParagraph"/>
      </w:pPr>
      <w:r>
        <w:t xml:space="preserve">Sourdough bread remains the flagship product for many Baker businesses in Brisbane. Its extended fermentation process not only enhances flavor profiles but also improves digestibility, appealing to health-conscious consumers. Furthermore, there is a growing niche market for gluten-free and vegan baked goods, requiring Bakers to innovate with alternative flours like almond flour or chickpea flour while maintaining structural integrity.</w:t>
      </w:r>
    </w:p>
    <w:bookmarkEnd w:id="25"/>
    <w:bookmarkStart w:id="26" w:name="international-influences"/>
    <w:p>
      <w:pPr>
        <w:pStyle w:val="Heading3"/>
      </w:pPr>
      <w:r>
        <w:t xml:space="preserve">3.2 International Influences</w:t>
      </w:r>
    </w:p>
    <w:p>
      <w:pPr>
        <w:pStyle w:val="FirstParagraph"/>
      </w:pPr>
      <w:r>
        <w:t xml:space="preserve">Brisbane’s multicultural fabric has introduced Asian and Middle Eastern influences into traditional Baker offerings. Items such as matcha croissants, za'atar focaccia, and rosewater baklava are now commonplace in local patisseries. This fusion reflects the adaptability required of a modern Baker operating in a diverse city like Brisbane.</w:t>
      </w:r>
    </w:p>
    <w:bookmarkEnd w:id="26"/>
    <w:bookmarkEnd w:id="27"/>
    <w:bookmarkEnd w:id="28"/>
    <w:bookmarkStart w:id="30" w:name="regulatory-standards"/>
    <w:bookmarkStart w:id="29" w:name="regulatory-standards-and-training"/>
    <w:p>
      <w:pPr>
        <w:pStyle w:val="Heading2"/>
      </w:pPr>
      <w:r>
        <w:t xml:space="preserve">4. Regulatory Standards and Training</w:t>
      </w:r>
    </w:p>
    <w:p>
      <w:pPr>
        <w:pStyle w:val="FirstParagraph"/>
      </w:pPr>
      <w:r>
        <w:t xml:space="preserve">In Australia, food safety is governed by strict regulations enforced by Food Standards Australia New Zealand (FSANZ). Baker professionals must adhere to rigorous hygiene standards, particularly regarding temperature control in Brisbane’s humid subtropical climate where bacterial growth can occur rapidly.</w:t>
      </w:r>
    </w:p>
    <w:p>
      <w:pPr>
        <w:pStyle w:val="BodyText"/>
      </w:pPr>
      <w:r>
        <w:t xml:space="preserve">Educational pathways for becoming a qualified Baker typically involve vocational training through TAFE (Technical and Further Education) institutions or apprenticeships. Certificates III and IV in Bakery Operations provide foundational knowledge in flour science, yeast biology, oven management and costing. These qualifications are critical for ensuring consistency and safety across the industry.</w:t>
      </w:r>
    </w:p>
    <w:p>
      <w:pPr>
        <w:pStyle w:val="BlockText"/>
      </w:pPr>
      <w:r>
        <w:t xml:space="preserve">"The quality of bread is directly proportional to the understanding of grain chemistry held by the Baker." - Dr. Ian Orme, Food Scientist.</w:t>
      </w:r>
    </w:p>
    <w:bookmarkEnd w:id="29"/>
    <w:bookmarkEnd w:id="30"/>
    <w:bookmarkStart w:id="32" w:name="challenges"/>
    <w:bookmarkStart w:id="31" w:name="challenges-facing-the-baker-industry"/>
    <w:p>
      <w:pPr>
        <w:pStyle w:val="Heading2"/>
      </w:pPr>
      <w:r>
        <w:t xml:space="preserve">5. Challenges Facing the Baker Industry</w:t>
      </w:r>
    </w:p>
    <w:p>
      <w:pPr>
        <w:pStyle w:val="FirstParagraph"/>
      </w:pPr>
      <w:r>
        <w:t xml:space="preserve">Despite its success, the sector faces several pressing challenges:</w:t>
      </w:r>
    </w:p>
    <w:p>
      <w:pPr>
        <w:numPr>
          <w:ilvl w:val="0"/>
          <w:numId w:val="1001"/>
        </w:numPr>
        <w:pStyle w:val="Compact"/>
      </w:pPr>
      <w:r>
        <w:rPr>
          <w:bCs/>
          <w:b/>
        </w:rPr>
        <w:t xml:space="preserve">Rising Costs:</w:t>
      </w:r>
      <w:r>
        <w:t xml:space="preserve">The price of raw materials such as flour and sugar has fluctuated significantly due to global supply chain disruptions affecting Australia. Additionally, energy costs for operating ovens in hot climates (where air conditioning is also required) add to operational overheads.</w:t>
      </w:r>
    </w:p>
    <w:p>
      <w:pPr>
        <w:numPr>
          <w:ilvl w:val="0"/>
          <w:numId w:val="1001"/>
        </w:numPr>
        <w:pStyle w:val="Compact"/>
      </w:pPr>
      <w:r>
        <w:rPr>
          <w:bCs/>
          <w:b/>
        </w:rPr>
        <w:t xml:space="preserve">Labor Shortages:</w:t>
      </w:r>
      <w:r>
        <w:t xml:space="preserve">There is a persistent shortage of skilled labor willing to undertake early morning shifts required by Baker schedules. Retaining staff requires competitive wages and supportive work environments.</w:t>
      </w:r>
    </w:p>
    <w:p>
      <w:pPr>
        <w:numPr>
          <w:ilvl w:val="0"/>
          <w:numId w:val="1001"/>
        </w:numPr>
        <w:pStyle w:val="Compact"/>
      </w:pPr>
      <w:r>
        <w:rPr>
          <w:bCs/>
          <w:b/>
        </w:rPr>
        <w:t xml:space="preserve">Sustainability Pressures:</w:t>
      </w:r>
      <w:r>
        <w:t xml:space="preserve">Baker businesses are under increasing pressure to reduce waste through packaging alternatives and using unsold stock creatively, such as transforming stale bread into croutons or breadcrumbs.</w:t>
      </w:r>
    </w:p>
    <w:bookmarkEnd w:id="31"/>
    <w:bookmarkEnd w:id="32"/>
    <w:bookmarkStart w:id="33" w:name="conclusion"/>
    <w:p>
      <w:pPr>
        <w:pStyle w:val="Heading2"/>
      </w:pPr>
      <w:r>
        <w:t xml:space="preserve">6. Conclusion</w:t>
      </w:r>
    </w:p>
    <w:p>
      <w:pPr>
        <w:pStyle w:val="FirstParagraph"/>
      </w:pPr>
      <w:r>
        <w:t xml:space="preserve">The role of the Baker in Australia, specifically within Brisbane, extends far beyond the simple production of bread and pastries. It encompasses a complex interplay of culinary artistry, business acumen, scientific understanding and cultural responsiveness. As consumers become more discerning about their dietary needs and environmental impact, Bakers must continue to innovate while upholding traditional values of craftsmanship.</w:t>
      </w:r>
    </w:p>
    <w:p>
      <w:pPr>
        <w:pStyle w:val="BodyText"/>
      </w:pPr>
      <w:r>
        <w:t xml:space="preserve">Looking forward, the integration of technology—such as automated mixing systems or digital inventory management—will likely enhance efficiency without compromising the handmade quality that defines artisanal Baker goods. For Brisbane’s bakery sector to thrive further, continued investment in training programs and support for local agricultural producers will be essential.</w:t>
      </w:r>
    </w:p>
    <w:p>
      <w:pPr>
        <w:pStyle w:val="BodyText"/>
      </w:pPr>
      <w:r>
        <w:t xml:space="preserve">In summary, the Baker remains a vital component of Australia’s culinary identity. In a city like Brisbane which balances modernity with outdoor living and community connection, the Bakery serves as a social hub where tradition meets innovation. Understanding this dynamic is crucial for policymakers, educators and industry stakeholders aiming to sustain this beloved profession.</w:t>
      </w:r>
    </w:p>
    <w:bookmarkEnd w:id="33"/>
    <w:p>
      <w:pPr>
        <w:pStyle w:val="BodyText"/>
      </w:pPr>
      <w:r>
        <w:rPr>
          <w:iCs/>
          <w:i/>
        </w:rPr>
        <w:t xml:space="preserve">This research paper was prepared for academic reference regarding culinary professions in Australia Brisbane. All opinions expressed herein are based on general industry analysis and do not constitute legal or financial advice.</w:t>
      </w:r>
    </w:p>
    <w:p>
      <w:pPr>
        <w:pStyle w:val="BodyText"/>
      </w:pPr>
      <w:r>
        <w:t xml:space="preserve">© 2023 Research Documentation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Baker Roles in Australia, Brisbane</dc:title>
  <dc:creator/>
  <dc:language>en</dc:language>
  <cp:keywords/>
  <dcterms:created xsi:type="dcterms:W3CDTF">2026-07-29T15:28:02Z</dcterms:created>
  <dcterms:modified xsi:type="dcterms:W3CDTF">2026-07-29T15:28:02Z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