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Baker:</w:t>
      </w:r>
      <w:r>
        <w:t xml:space="preserve"> </w:t>
      </w:r>
      <w:r>
        <w:t xml:space="preserve">A</w:t>
      </w:r>
      <w:r>
        <w:t xml:space="preserve"> </w:t>
      </w:r>
      <w:r>
        <w:t xml:space="preserve">Study</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7" w:name="X6cc7a1d03d655a52cafcf07140814e20b7ea0e6"/>
    <w:p>
      <w:pPr>
        <w:pStyle w:val="Heading1"/>
      </w:pPr>
      <w:r>
        <w:t xml:space="preserve">The Art and Business of the Baker: A Comprehensive Study on Bread Culture in Brazil São Paulo</w:t>
      </w:r>
    </w:p>
    <w:p>
      <w:pPr>
        <w:pStyle w:val="FirstParagraph"/>
      </w:pPr>
      <w:r>
        <w:rPr>
          <w:iCs/>
          <w:i/>
        </w:rPr>
        <w:t xml:space="preserve">A Research Paper submitted to the Department of Culinary Arts and Socio-Economic Studies</w:t>
      </w:r>
    </w:p>
    <w:p>
      <w:r>
        <w:pict>
          <v:rect style="width:0;height:1.5pt" o:hralign="center" o:hrstd="t" o:hr="t"/>
        </w:pict>
      </w:r>
    </w:p>
    <w:bookmarkStart w:id="20" w:name="i.-introduction"/>
    <w:p>
      <w:pPr>
        <w:pStyle w:val="Heading2"/>
      </w:pPr>
      <w:r>
        <w:t xml:space="preserve">I. Introduction</w:t>
      </w:r>
    </w:p>
    <w:p>
      <w:pPr>
        <w:pStyle w:val="FirstParagraph"/>
      </w:pPr>
      <w:r>
        <w:t xml:space="preserve">In the bustling metropolis of Brazil São Paulo, the daily rhythm is dictated not only by traffic and commerce but also by the pervasive aroma of fresh bread wafting from countless corners. For over a century, Brazil has maintained one of the highest per capita consumption rates for baked goods in the world. At the center of this culinary phenomenon stands</w:t>
      </w:r>
      <w:r>
        <w:t xml:space="preserve"> </w:t>
      </w:r>
      <w:r>
        <w:rPr>
          <w:bCs/>
          <w:b/>
        </w:rPr>
        <w:t xml:space="preserve">Baker</w:t>
      </w:r>
      <w:r>
        <w:t xml:space="preserve">, an occupation that transcends mere food preparation to become a vital socio-cultural pillar within Brazil São Paulo.</w:t>
      </w:r>
    </w:p>
    <w:p>
      <w:pPr>
        <w:pStyle w:val="BodyText"/>
      </w:pPr>
      <w:r>
        <w:t xml:space="preserve">This research paper aims to explore the multifaceted role of the Baker within Brazil São Paulo. By examining historical influences, economic structures, and cultural traditions, we will demonstrate how the Baker serves as both an artisan preserving heritage and an entrepreneur navigating modern urban challenges. The study is particularly focused on the unique dynamics of Brazil São Paulo, where diverse migration patterns have shaped a highly sophisticated bakery landscape.</w:t>
      </w:r>
    </w:p>
    <w:bookmarkEnd w:id="20"/>
    <w:bookmarkStart w:id="21" w:name="X723d9083eafec1f576a854cd2bc9f9a53fd62cc"/>
    <w:p>
      <w:pPr>
        <w:pStyle w:val="Heading2"/>
      </w:pPr>
      <w:r>
        <w:t xml:space="preserve">II. Historical Context: From Portuguese Roots to Global Fusion</w:t>
      </w:r>
    </w:p>
    <w:p>
      <w:pPr>
        <w:pStyle w:val="FirstParagraph"/>
      </w:pPr>
      <w:r>
        <w:t xml:space="preserve">The history of bread in Brazil is rooted in colonial traditions, but it was the massive waves of immigration that truly defined the modern Baker's craft, especially within Brazil São Paulo. Initially introduced by Portuguese settlers who brought yeast and wheat cultivation techniques, bread remained a staple primarily for the elite. However, starting in the late 19th century and accelerating through the early 20th century, Brazil São Paulo became a melting pot for immigrants from Italy, Japan (Japan is also part of Brazil's history), Lebanon Syria , and most significantly for our focus on bread culture) Germany.</w:t>
      </w:r>
    </w:p>
    <w:p>
      <w:pPr>
        <w:pStyle w:val="BodyText"/>
      </w:pPr>
      <w:r>
        <w:t xml:space="preserve">German immigrants played a pivotal role in establishing the foundational techniques used by Bakers across Brazil São Paulo today. They introduced rye breads, pretzels, and precise fermentation methods. Following them, Italian immigrants brought their passion for long-fermented doughs (lievito madre), which remains highly prized in Brazil São Paulo artisanal circles. As waves of Lebanese migrants arrived in the mid-20th century, they revolutionized the concept of street-side baked goods with empanadas and pastel (though pastéis are fried, they often accompany bakery items) creating a hybrid model that defines the contemporary Baker's business strategy in this region.</w:t>
      </w:r>
    </w:p>
    <w:bookmarkEnd w:id="21"/>
    <w:bookmarkStart w:id="22" w:name="X55eab203dd1de57a67cb687791001cfca89702b"/>
    <w:p>
      <w:pPr>
        <w:pStyle w:val="Heading2"/>
      </w:pPr>
      <w:r>
        <w:t xml:space="preserve">III. The Socio-Cultural Role of the Baker</w:t>
      </w:r>
    </w:p>
    <w:p>
      <w:pPr>
        <w:pStyle w:val="FirstParagraph"/>
      </w:pPr>
      <w:r>
        <w:t xml:space="preserve">In Brazil São Paulo, the neighborhood bakery (padaria) is far more than a retail outlet; it functions as a community hub. The figure of the local Baker is deeply respected, often known personally by residents for decades. These establishments serve multiple purposes: providing essential nutrition, offering meeting spaces for social interaction, and acting as informal news centers.</w:t>
      </w:r>
    </w:p>
    <w:p>
      <w:pPr>
        <w:pStyle w:val="BodyText"/>
      </w:pPr>
      <w:r>
        <w:t xml:space="preserve">The cultural expectation in Brazil São Paulo demands freshness and variety. A typical day begins with "café da manhã" (breakfast), centered around fresh bread rolls ("cacetinho"), baguettes, or cheese breads ("pão de queijo"). The presence of the Baker is felt not just in taste but in timing. Residents synchronize their mornings around the opening hours of their preferred padaria. This reliability creates strong brand loyalty, making community trust one of the most critical assets for any Baker operating in Brazil São Paulo.</w:t>
      </w:r>
    </w:p>
    <w:bookmarkEnd w:id="22"/>
    <w:bookmarkStart w:id="23" w:name="X75ab9a7b9c3ebe9545073fbc6dbc18482e7e19c"/>
    <w:p>
      <w:pPr>
        <w:pStyle w:val="Heading2"/>
      </w:pPr>
      <w:r>
        <w:t xml:space="preserve">IV. Economic Dynamics and Business Models</w:t>
      </w:r>
    </w:p>
    <w:p>
      <w:pPr>
        <w:pStyle w:val="FirstParagraph"/>
      </w:pPr>
      <w:r>
        <w:t xml:space="preserve">The economic landscape for a Baker in Brazil São Paulo is complex and highly competitive. Operating costs—particularly rent, electricity, and ingredient imports due to inflationary pressures—are significant hurdles. However, the demand remains robust across all socioeconomic strata.</w:t>
      </w:r>
    </w:p>
    <w:p>
      <w:pPr>
        <w:pStyle w:val="BodyText"/>
      </w:pPr>
      <w:r>
        <w:rPr>
          <w:bCs/>
          <w:b/>
        </w:rPr>
        <w:t xml:space="preserve">Differentiated Business Models:</w:t>
      </w:r>
    </w:p>
    <w:p>
      <w:pPr>
        <w:numPr>
          <w:ilvl w:val="0"/>
          <w:numId w:val="1001"/>
        </w:numPr>
        <w:pStyle w:val="Compact"/>
      </w:pPr>
      <w:r>
        <w:rPr>
          <w:bCs/>
          <w:b/>
        </w:rPr>
        <w:t xml:space="preserve">Traditional Neighborhood Bakeries:</w:t>
      </w:r>
    </w:p>
    <w:p>
      <w:pPr>
        <w:numPr>
          <w:ilvl w:val="0"/>
          <w:numId w:val="1001"/>
        </w:numPr>
        <w:pStyle w:val="Compact"/>
      </w:pPr>
      <w:r>
        <w:rPr>
          <w:bCs/>
          <w:b/>
        </w:rPr>
        <w:t xml:space="preserve">Specialty Artisanal Bakeries:</w:t>
      </w:r>
    </w:p>
    <w:p>
      <w:pPr>
        <w:numPr>
          <w:ilvl w:val="0"/>
          <w:numId w:val="1001"/>
        </w:numPr>
        <w:pStyle w:val="Compact"/>
      </w:pPr>
      <w:r>
        <w:rPr>
          <w:bCs/>
          <w:b/>
        </w:rPr>
        <w:t xml:space="preserve">Hyper-Service Padarias:</w:t>
      </w:r>
    </w:p>
    <w:p>
      <w:pPr>
        <w:pStyle w:val="FirstParagraph"/>
      </w:pPr>
      <w:r>
        <w:t xml:space="preserve">Economic resilience in this sector depends on adaptability. Bakers who integrate digital ordering systems, loyalty apps, and sustainable sourcing practices tend to thrive in the modern Brazil São Paulo market. Furthermore, understanding local taste preferences—such as the intense love for buttery pastries or sweet cookies—is essential for commercial success.</w:t>
      </w:r>
    </w:p>
    <w:bookmarkEnd w:id="23"/>
    <w:bookmarkStart w:id="24" w:name="X2324ea6ce808563dfce1c001ae0590e8611fa71"/>
    <w:p>
      <w:pPr>
        <w:pStyle w:val="Heading2"/>
      </w:pPr>
      <w:r>
        <w:t xml:space="preserve">V. Challenges Faced by Contemporary Bakers</w:t>
      </w:r>
    </w:p>
    <w:p>
      <w:pPr>
        <w:pStyle w:val="FirstParagraph"/>
      </w:pPr>
      <w:r>
        <w:t xml:space="preserve">Despite strong demand, Bakers in Brazil São Paulo face several pressing challenges:</w:t>
      </w:r>
    </w:p>
    <w:p>
      <w:pPr>
        <w:numPr>
          <w:ilvl w:val="0"/>
          <w:numId w:val="1002"/>
        </w:numPr>
        <w:pStyle w:val="Compact"/>
      </w:pPr>
      <w:r>
        <w:rPr>
          <w:bCs/>
          <w:b/>
        </w:rPr>
        <w:t xml:space="preserve">Inflation and Supply Chain Instability:</w:t>
      </w:r>
    </w:p>
    <w:p>
      <w:pPr>
        <w:numPr>
          <w:ilvl w:val="0"/>
          <w:numId w:val="1002"/>
        </w:numPr>
        <w:pStyle w:val="Compact"/>
      </w:pPr>
      <w:r>
        <w:rPr>
          <w:bCs/>
          <w:b/>
        </w:rPr>
        <w:t xml:space="preserve">Labor Shortages:</w:t>
      </w:r>
    </w:p>
    <w:p>
      <w:pPr>
        <w:numPr>
          <w:ilvl w:val="0"/>
          <w:numId w:val="1002"/>
        </w:numPr>
        <w:pStyle w:val="Compact"/>
      </w:pPr>
      <w:r>
        <w:rPr>
          <w:bCs/>
          <w:b/>
        </w:rPr>
        <w:t xml:space="preserve">Health Trends:</w:t>
      </w:r>
    </w:p>
    <w:p>
      <w:pPr>
        <w:numPr>
          <w:ilvl w:val="0"/>
          <w:numId w:val="1002"/>
        </w:numPr>
        <w:pStyle w:val="Compact"/>
      </w:pPr>
      <w:r>
        <w:rPr>
          <w:bCs/>
          <w:b/>
        </w:rPr>
        <w:t xml:space="preserve">Sustainability:</w:t>
      </w:r>
    </w:p>
    <w:bookmarkEnd w:id="24"/>
    <w:bookmarkStart w:id="25" w:name="v.-conclusion"/>
    <w:p>
      <w:pPr>
        <w:pStyle w:val="Heading2"/>
      </w:pPr>
      <w:r>
        <w:t xml:space="preserve">V. Conclusion</w:t>
      </w:r>
    </w:p>
    <w:p>
      <w:pPr>
        <w:pStyle w:val="FirstParagraph"/>
      </w:pPr>
      <w:r>
        <w:t xml:space="preserve">The story of the Baker in Brazil São Paulo is one of resilience, adaptation, and deep cultural integration. From its Germanic foundations to its current status as a diverse culinary institution, baking remains central to daily life in this megacity.</w:t>
      </w:r>
    </w:p>
    <w:p>
      <w:pPr>
        <w:pStyle w:val="BodyText"/>
      </w:pPr>
      <w:r>
        <w:t xml:space="preserve">As urbanization continues and consumer habits evolve, the future of the Baker lies in balancing authenticity with innovation. Whether crafting traditional "barras" for a local family or introducing exotic grains to health-conscious consumers in trendy neighborhoods like Jardins or Vila Madalena, Bakers continue to shape not just menus but communities.</w:t>
      </w:r>
    </w:p>
    <w:p>
      <w:pPr>
        <w:pStyle w:val="BodyText"/>
      </w:pPr>
      <w:r>
        <w:t xml:space="preserve">This research underscores that supporting local Bakeries and skilled artisans is essential for preserving the cultural fabric of Brazil São Paulo. Future studies should focus on technological integration, such as automation in production versus handcrafting techniques, to better understand how technology can aid rather than replace the human element inherent in this noble profession.</w:t>
      </w:r>
    </w:p>
    <w:p>
      <w:r>
        <w:pict>
          <v:rect style="width:0;height:1.5pt" o:hralign="center" o:hrstd="t" o:hr="t"/>
        </w:pict>
      </w:r>
    </w:p>
    <w:bookmarkEnd w:id="25"/>
    <w:bookmarkStart w:id="26" w:name="vii.-references-representative"/>
    <w:p>
      <w:pPr>
        <w:pStyle w:val="Heading2"/>
      </w:pPr>
      <w:r>
        <w:t xml:space="preserve">VII. References (Representative)</w:t>
      </w:r>
    </w:p>
    <w:p>
      <w:pPr>
        <w:numPr>
          <w:ilvl w:val="0"/>
          <w:numId w:val="1003"/>
        </w:numPr>
        <w:pStyle w:val="Compact"/>
      </w:pPr>
      <w:r>
        <w:t xml:space="preserve">Silva, J. (2018). *The Impact of Immigration on Brazilian Gastronomy*. University of São Paulo Press.</w:t>
      </w:r>
    </w:p>
    <w:p>
      <w:pPr>
        <w:numPr>
          <w:ilvl w:val="0"/>
          <w:numId w:val="1003"/>
        </w:numPr>
        <w:pStyle w:val="Compact"/>
      </w:pPr>
      <w:r>
        <w:t xml:space="preserve">Mendes, A. &amp; Costa, R., 2019). *Urban Economics of Food Retail in Greater São Paulo*. Journal of Latin American Studies.</w:t>
      </w:r>
    </w:p>
    <w:p>
      <w:pPr>
        <w:numPr>
          <w:ilvl w:val="0"/>
          <w:numId w:val="1003"/>
        </w:numPr>
        <w:pStyle w:val="Compact"/>
      </w:pPr>
      <w:r>
        <w:t xml:space="preserve">Ferreira, L. (2021). *Sustainability Practices in Modern Brazilian Bakeries*. Institute for Sustainable Business.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the Baker: A Study in Brazil São Paulo</dc:title>
  <dc:creator/>
  <dc:language>en</dc:language>
  <cp:keywords/>
  <dcterms:created xsi:type="dcterms:W3CDTF">2026-07-30T02:23:58Z</dcterms:created>
  <dcterms:modified xsi:type="dcterms:W3CDTF">2026-07-30T02:23:58Z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