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Market</w:t>
      </w:r>
      <w:r>
        <w:t xml:space="preserve"> </w:t>
      </w:r>
      <w:r>
        <w:t xml:space="preserve">Potential</w:t>
      </w:r>
      <w:r>
        <w:t xml:space="preserve"> </w:t>
      </w:r>
      <w:r>
        <w:t xml:space="preserve">of</w:t>
      </w:r>
      <w:r>
        <w:t xml:space="preserve"> </w:t>
      </w:r>
      <w:r>
        <w:t xml:space="preserve">the</w:t>
      </w:r>
      <w:r>
        <w:t xml:space="preserve"> </w:t>
      </w:r>
      <w:r>
        <w:t xml:space="preserve">Baker</w:t>
      </w:r>
      <w:r>
        <w:t xml:space="preserve"> </w:t>
      </w:r>
      <w:r>
        <w:t xml:space="preserve">Profession</w:t>
      </w:r>
      <w:r>
        <w:t xml:space="preserve"> </w:t>
      </w:r>
      <w:r>
        <w:t xml:space="preserve">in</w:t>
      </w:r>
      <w:r>
        <w:t xml:space="preserve"> </w:t>
      </w:r>
      <w:r>
        <w:t xml:space="preserve">China,</w:t>
      </w:r>
      <w:r>
        <w:t xml:space="preserve"> </w:t>
      </w:r>
      <w:r>
        <w:t xml:space="preserve">Guangzhou</w:t>
      </w:r>
    </w:p>
    <w:bookmarkStart w:id="29" w:name="X486dbce9f574aa4fd82d33203d32eb9596e76f5"/>
    <w:p>
      <w:pPr>
        <w:pStyle w:val="Heading1"/>
      </w:pPr>
      <w:r>
        <w:t xml:space="preserve">The Artistry and Economy of Bread: A Comprehensive Analysis of the Baker in China, Guangzhou</w:t>
      </w:r>
    </w:p>
    <w:p>
      <w:pPr>
        <w:pStyle w:val="FirstParagraph"/>
      </w:pPr>
      <w:r>
        <w:rPr>
          <w:bCs/>
          <w:b/>
        </w:rPr>
        <w:t xml:space="preserve">Abstract:</w:t>
      </w:r>
    </w:p>
    <w:p>
      <w:pPr>
        <w:pStyle w:val="BodyText"/>
      </w:pPr>
      <w:r>
        <w:t xml:space="preserve">This research paper examines the multifaceted role of the professional baker within the dynamic culinary landscape of China, specifically focusing on Guangzhou. As one of the most significant economic and cultural hubs in Southern China, Guangzhou represents a unique intersection where traditional Cantonese pastries meet Western baking techniques. This document explores historical influences, current market trends, technological advancements in bakery operations, and future projections for bakers in this region.</w:t>
      </w:r>
    </w:p>
    <w:bookmarkStart w:id="20" w:name="introduction"/>
    <w:p>
      <w:pPr>
        <w:pStyle w:val="Heading2"/>
      </w:pPr>
      <w:r>
        <w:t xml:space="preserve">1. Introduction</w:t>
      </w:r>
    </w:p>
    <w:p>
      <w:pPr>
        <w:pStyle w:val="FirstParagraph"/>
      </w:pPr>
      <w:r>
        <w:t xml:space="preserve">The profession of the</w:t>
      </w:r>
      <w:r>
        <w:t xml:space="preserve"> </w:t>
      </w:r>
      <w:r>
        <w:rPr>
          <w:bCs/>
          <w:b/>
        </w:rPr>
        <w:t xml:space="preserve">baker</w:t>
      </w:r>
      <w:r>
        <w:t xml:space="preserve"> </w:t>
      </w:r>
      <w:r>
        <w:t xml:space="preserve">is often misunderstood as merely a trade involving flour, water, and heat. However, in the modern context of global gastronomy, it is a sophisticated discipline requiring precise chemical knowledge, artistic creativity, and deep cultural sensitivity. This paper analyzes how this profession has evolved within China’s largest commercial hub by trade volume: Guangzhou.</w:t>
      </w:r>
    </w:p>
    <w:p>
      <w:pPr>
        <w:pStyle w:val="BodyText"/>
      </w:pPr>
      <w:r>
        <w:rPr>
          <w:bCs/>
          <w:b/>
        </w:rPr>
        <w:t xml:space="preserve">China</w:t>
      </w:r>
      <w:r>
        <w:t xml:space="preserve">, as a nation with over 1.4 billion people, is witnessing a rapid transformation in dietary habits. The traditional Chinese diet, heavily reliant on rice and wheat noodles, is seeing an influx of bread-based products. Within this national shift,</w:t>
      </w:r>
      <w:r>
        <w:t xml:space="preserve"> </w:t>
      </w:r>
      <w:r>
        <w:rPr>
          <w:bCs/>
          <w:b/>
        </w:rPr>
        <w:t xml:space="preserve">Guangzhou</w:t>
      </w:r>
      <w:r>
        <w:t xml:space="preserve">, the capital of Guangdong Province and the heart of the Pearl River Delta economic zone, stands out as a pioneer. Known historically as a treaty port with deep ties to international trade, Guangzhou has always been receptive to foreign cultural imports, including culinary arts.</w:t>
      </w:r>
    </w:p>
    <w:bookmarkEnd w:id="20"/>
    <w:bookmarkStart w:id="21" w:name="X8534f8317bc10707d9a30975e3449a6ed08f5cc"/>
    <w:p>
      <w:pPr>
        <w:pStyle w:val="Heading2"/>
      </w:pPr>
      <w:r>
        <w:t xml:space="preserve">2. Historical Context: The Fusion of East and West</w:t>
      </w:r>
    </w:p>
    <w:p>
      <w:pPr>
        <w:pStyle w:val="FirstParagraph"/>
      </w:pPr>
      <w:r>
        <w:t xml:space="preserve">To understand the current state of the</w:t>
      </w:r>
      <w:r>
        <w:t xml:space="preserve"> </w:t>
      </w:r>
      <w:r>
        <w:rPr>
          <w:bCs/>
          <w:b/>
        </w:rPr>
        <w:t xml:space="preserve">baker</w:t>
      </w:r>
      <w:r>
        <w:t xml:space="preserve"> </w:t>
      </w:r>
      <w:r>
        <w:t xml:space="preserve">in this region, one must look at history. For centuries, Guangzhou was China’s only open port during the Qing Dynasty’s restrictions on foreign trade. This unique position allowed for an early fusion of Eastern and Western food cultures. The Cantonese pastry tradition already possessed complex techniques for creating intricate shapes and sweet fillings.</w:t>
      </w:r>
    </w:p>
    <w:p>
      <w:pPr>
        <w:pStyle w:val="BodyText"/>
      </w:pPr>
      <w:r>
        <w:t xml:space="preserve">When Western traders arrived, they brought with them yeast-leavened breads and cakes. The local artisans adapted these methods, leading to the creation of distinct hybrid products. Today’s</w:t>
      </w:r>
      <w:r>
        <w:t xml:space="preserve"> </w:t>
      </w:r>
      <w:r>
        <w:rPr>
          <w:bCs/>
          <w:b/>
        </w:rPr>
        <w:t xml:space="preserve">baker</w:t>
      </w:r>
      <w:r>
        <w:t xml:space="preserve"> </w:t>
      </w:r>
      <w:r>
        <w:t xml:space="preserve">in Guangzhou operates in a legacy environment that values both precision (a Western trait) and aesthetic intricacy (an Eastern trait). This historical foundation makes the transition from traditional dim sum maker to modern pastry</w:t>
      </w:r>
      <w:r>
        <w:t xml:space="preserve"> </w:t>
      </w:r>
      <w:r>
        <w:rPr>
          <w:bCs/>
          <w:b/>
        </w:rPr>
        <w:t xml:space="preserve">baker</w:t>
      </w:r>
      <w:r>
        <w:t xml:space="preserve"> </w:t>
      </w:r>
      <w:r>
        <w:t xml:space="preserve">more seamless for local artisans than in other parts of China.</w:t>
      </w:r>
    </w:p>
    <w:bookmarkEnd w:id="21"/>
    <w:bookmarkStart w:id="24" w:name="market-dynamics-in-guangzhou"/>
    <w:p>
      <w:pPr>
        <w:pStyle w:val="Heading2"/>
      </w:pPr>
      <w:r>
        <w:t xml:space="preserve">3. Market Dynamics in Guangzhou</w:t>
      </w:r>
    </w:p>
    <w:p>
      <w:pPr>
        <w:pStyle w:val="FirstParagraph"/>
      </w:pPr>
      <w:r>
        <w:t xml:space="preserve">The economic landscape of</w:t>
      </w:r>
      <w:r>
        <w:t xml:space="preserve"> </w:t>
      </w:r>
      <w:r>
        <w:rPr>
          <w:bCs/>
          <w:b/>
        </w:rPr>
        <w:t xml:space="preserve">China, Guangzhou</w:t>
      </w:r>
      <w:r>
        <w:t xml:space="preserve">, provides a fertile ground for the baking industry. Guangzhou boasts one of the highest concentrations of high-end shopping malls and expatriate communities in Southern China. This demographic creates a dual-market demand:</w:t>
      </w:r>
    </w:p>
    <w:bookmarkStart w:id="22" w:name="the-premium-western-market"/>
    <w:p>
      <w:pPr>
        <w:pStyle w:val="Heading3"/>
      </w:pPr>
      <w:r>
        <w:t xml:space="preserve">3.1 The Premium Western Market</w:t>
      </w:r>
    </w:p>
    <w:p>
      <w:pPr>
        <w:pStyle w:val="FirstParagraph"/>
      </w:pPr>
      <w:r>
        <w:t xml:space="preserve">In districts such as Tianhe and Zhujiang New Town, international brands from France, Japan, and Korea have established flagship bakeries. These establishments require highly skilled</w:t>
      </w:r>
      <w:r>
        <w:t xml:space="preserve"> </w:t>
      </w:r>
      <w:r>
        <w:rPr>
          <w:bCs/>
          <w:b/>
        </w:rPr>
        <w:t xml:space="preserve">bakers</w:t>
      </w:r>
      <w:r>
        <w:t xml:space="preserve"> </w:t>
      </w:r>
      <w:r>
        <w:t xml:space="preserve">who are certified in French patisserie or Japanese soft bread techniques. The demand here is for authenticity, high-quality imported ingredients (such as butter from New Zealand or flour from Canada), and consistent quality control.</w:t>
      </w:r>
    </w:p>
    <w:bookmarkEnd w:id="22"/>
    <w:bookmarkStart w:id="23" w:name="the-local-new-consumption-trend"/>
    <w:p>
      <w:pPr>
        <w:pStyle w:val="Heading3"/>
      </w:pPr>
      <w:r>
        <w:t xml:space="preserve">3.2 The Local "New Consumption" Trend</w:t>
      </w:r>
    </w:p>
    <w:p>
      <w:pPr>
        <w:pStyle w:val="FirstParagraph"/>
      </w:pPr>
      <w:r>
        <w:t xml:space="preserve">Simultaneously, a domestic trend known as the "New Consumption" movement has risen among Chinese youth. They seek innovative products that blend local flavors with Western formats. For instance, a</w:t>
      </w:r>
      <w:r>
        <w:t xml:space="preserve"> </w:t>
      </w:r>
      <w:r>
        <w:rPr>
          <w:bCs/>
          <w:b/>
        </w:rPr>
        <w:t xml:space="preserve">baker</w:t>
      </w:r>
      <w:r>
        <w:t xml:space="preserve"> </w:t>
      </w:r>
      <w:r>
        <w:t xml:space="preserve">in Guangzhou might create a croissant filled with red bean paste and matcha, or use durian—a fruit beloved in Guangdong—as the primary filling for tarts. This requires bakers to be not just technicians but also creative product developers who understand local palates.</w:t>
      </w:r>
    </w:p>
    <w:bookmarkEnd w:id="23"/>
    <w:bookmarkEnd w:id="24"/>
    <w:bookmarkStart w:id="25" w:name="X350be27a585fb8520a46921d2cf620ae204e7df"/>
    <w:p>
      <w:pPr>
        <w:pStyle w:val="Heading2"/>
      </w:pPr>
      <w:r>
        <w:t xml:space="preserve">4. Technological Advancements and Automation</w:t>
      </w:r>
    </w:p>
    <w:p>
      <w:pPr>
        <w:pStyle w:val="FirstParagraph"/>
      </w:pPr>
      <w:r>
        <w:t xml:space="preserve">The role of the</w:t>
      </w:r>
      <w:r>
        <w:t xml:space="preserve"> </w:t>
      </w:r>
      <w:r>
        <w:rPr>
          <w:bCs/>
          <w:b/>
        </w:rPr>
        <w:t xml:space="preserve">baker</w:t>
      </w:r>
      <w:r>
        <w:t xml:space="preserve"> </w:t>
      </w:r>
      <w:r>
        <w:t xml:space="preserve">is undergoing a technological revolution in</w:t>
      </w:r>
      <w:r>
        <w:t xml:space="preserve"> </w:t>
      </w:r>
      <w:r>
        <w:rPr>
          <w:bCs/>
          <w:b/>
        </w:rPr>
        <w:t xml:space="preserve">China, Guangzhou</w:t>
      </w:r>
      <w:r>
        <w:t xml:space="preserve">. As labor costs rise and efficiency becomes paramount, many modern bakeries in Guangzhou are adopting Industry 4.0 technologies.</w:t>
      </w:r>
    </w:p>
    <w:p>
      <w:pPr>
        <w:pStyle w:val="BodyText"/>
      </w:pPr>
      <w:r>
        <w:rPr>
          <w:bCs/>
          <w:b/>
        </w:rPr>
        <w:t xml:space="preserve">Automation:</w:t>
      </w:r>
      <w:r>
        <w:t xml:space="preserve"> </w:t>
      </w:r>
      <w:r>
        <w:t xml:space="preserve">Large-scale production facilities located on the outskirts of Guangzhou utilize automated dough mixers, proofing cabinets with precise humidity control, and robotic decorating arms. This allows for mass production without sacrificing quality, making premium bread accessible to a broader audience in</w:t>
      </w:r>
      <w:r>
        <w:t xml:space="preserve"> </w:t>
      </w:r>
      <w:r>
        <w:rPr>
          <w:bCs/>
          <w:b/>
        </w:rPr>
        <w:t xml:space="preserve">China</w:t>
      </w:r>
      <w:r>
        <w:t xml:space="preserve">.</w:t>
      </w:r>
    </w:p>
    <w:p>
      <w:pPr>
        <w:pStyle w:val="BodyText"/>
      </w:pPr>
      <w:r>
        <w:rPr>
          <w:bCs/>
          <w:b/>
        </w:rPr>
        <w:t xml:space="preserve">Digital Integration:</w:t>
      </w:r>
      <w:r>
        <w:t xml:space="preserve"> </w:t>
      </w:r>
      <w:r>
        <w:t xml:space="preserve">The rise of e-commerce and food delivery apps (such as Meituan and Ele.me) has changed how bakers interact with customers. Digital menus, pre-order systems, and data analytics help bakeries predict demand accurately, reducing waste. A modern</w:t>
      </w:r>
      <w:r>
        <w:t xml:space="preserve"> </w:t>
      </w:r>
      <w:r>
        <w:rPr>
          <w:bCs/>
          <w:b/>
        </w:rPr>
        <w:t xml:space="preserve">baker</w:t>
      </w:r>
      <w:r>
        <w:t xml:space="preserve"> </w:t>
      </w:r>
      <w:r>
        <w:t xml:space="preserve">in Guangzhou must be proficient not only in kneading dough but also in managing inventory through digital platforms.</w:t>
      </w:r>
    </w:p>
    <w:bookmarkEnd w:id="25"/>
    <w:bookmarkStart w:id="26" w:name="challenges-faced-by-the-modern-baker"/>
    <w:p>
      <w:pPr>
        <w:pStyle w:val="Heading2"/>
      </w:pPr>
      <w:r>
        <w:t xml:space="preserve">5. Challenges Faced by the Modern Baker</w:t>
      </w:r>
    </w:p>
    <w:p>
      <w:pPr>
        <w:pStyle w:val="FirstParagraph"/>
      </w:pPr>
      <w:r>
        <w:t xml:space="preserve">Despite the opportunities, bakers in this region face significant challenges. Supply chain volatility remains an issue; many high-quality ingredients are imported, making them susceptible to tariffs and logistics disruptions. Furthermore, there is a shortage of highly trained vocational talent. While culinary schools in</w:t>
      </w:r>
      <w:r>
        <w:t xml:space="preserve"> </w:t>
      </w:r>
      <w:r>
        <w:rPr>
          <w:bCs/>
          <w:b/>
        </w:rPr>
        <w:t xml:space="preserve">Guangzhou</w:t>
      </w:r>
      <w:r>
        <w:t xml:space="preserve"> </w:t>
      </w:r>
      <w:r>
        <w:t xml:space="preserve">are producing more graduates, the gap between theoretical education and practical industrial application remains wide.</w:t>
      </w:r>
    </w:p>
    <w:p>
      <w:pPr>
        <w:pStyle w:val="BodyText"/>
      </w:pPr>
      <w:r>
        <w:rPr>
          <w:bCs/>
          <w:b/>
        </w:rPr>
        <w:t xml:space="preserve">Cultural Adaptation:</w:t>
      </w:r>
      <w:r>
        <w:t xml:space="preserve"> </w:t>
      </w:r>
      <w:r>
        <w:t xml:space="preserve">Another challenge for foreign-trained</w:t>
      </w:r>
      <w:r>
        <w:t xml:space="preserve"> </w:t>
      </w:r>
      <w:r>
        <w:rPr>
          <w:bCs/>
          <w:b/>
        </w:rPr>
        <w:t xml:space="preserve">bakers</w:t>
      </w:r>
      <w:r>
        <w:t xml:space="preserve"> </w:t>
      </w:r>
      <w:r>
        <w:t xml:space="preserve">working in Guangzhou is cultural integration. Understanding the Chinese concept of "face" and local business etiquette is as important as baking skills when managing teams or interacting with suppliers.</w:t>
      </w:r>
    </w:p>
    <w:bookmarkEnd w:id="26"/>
    <w:bookmarkStart w:id="27" w:name="future-outlook-and-sustainability"/>
    <w:p>
      <w:pPr>
        <w:pStyle w:val="Heading2"/>
      </w:pPr>
      <w:r>
        <w:t xml:space="preserve">6. Future Outlook and Sustainability</w:t>
      </w:r>
    </w:p>
    <w:p>
      <w:pPr>
        <w:pStyle w:val="FirstParagraph"/>
      </w:pPr>
      <w:r>
        <w:t xml:space="preserve">The future of the</w:t>
      </w:r>
      <w:r>
        <w:t xml:space="preserve"> </w:t>
      </w:r>
      <w:r>
        <w:rPr>
          <w:bCs/>
          <w:b/>
        </w:rPr>
        <w:t xml:space="preserve">baker</w:t>
      </w:r>
      <w:r>
        <w:t xml:space="preserve"> </w:t>
      </w:r>
      <w:r>
        <w:t xml:space="preserve">in</w:t>
      </w:r>
      <w:r>
        <w:t xml:space="preserve"> </w:t>
      </w:r>
      <w:r>
        <w:rPr>
          <w:bCs/>
          <w:b/>
        </w:rPr>
        <w:t xml:space="preserve">China, Guangzhou</w:t>
      </w:r>
      <w:r>
        <w:t xml:space="preserve">, lies in sustainability and health consciousness. Chinese consumers are increasingly health-aware, seeking low-sugar, low-fat, and whole-grain options. Bakers who can innovate within these constraints will thrive.</w:t>
      </w:r>
    </w:p>
    <w:p>
      <w:pPr>
        <w:pStyle w:val="BodyText"/>
      </w:pPr>
      <w:r>
        <w:t xml:space="preserve">Moreover, the government’s push for "Common Prosperity" and rural revitalization offers opportunities for bakers to source local agricultural products (such as lotus seeds or chestnuts) directly from farmers in Guangdong Province. This farm-to-table approach not only supports local economies but also enhances the brand story of artisanal bakeries.</w:t>
      </w:r>
    </w:p>
    <w:bookmarkEnd w:id="27"/>
    <w:bookmarkStart w:id="28" w:name="conclusion"/>
    <w:p>
      <w:pPr>
        <w:pStyle w:val="Heading2"/>
      </w:pPr>
      <w:r>
        <w:t xml:space="preserve">7. Conclusion</w:t>
      </w:r>
    </w:p>
    <w:p>
      <w:pPr>
        <w:pStyle w:val="FirstParagraph"/>
      </w:pPr>
      <w:r>
        <w:t xml:space="preserve">In conclusion, the profession of the</w:t>
      </w:r>
      <w:r>
        <w:t xml:space="preserve"> </w:t>
      </w:r>
      <w:r>
        <w:rPr>
          <w:bCs/>
          <w:b/>
        </w:rPr>
        <w:t xml:space="preserve">baker</w:t>
      </w:r>
      <w:r>
        <w:t xml:space="preserve"> </w:t>
      </w:r>
      <w:r>
        <w:t xml:space="preserve">in</w:t>
      </w:r>
      <w:r>
        <w:t xml:space="preserve"> </w:t>
      </w:r>
      <w:r>
        <w:rPr>
          <w:bCs/>
          <w:b/>
        </w:rPr>
        <w:t xml:space="preserve">China, Guangzhou</w:t>
      </w:r>
      <w:r>
        <w:t xml:space="preserve">, is at a critical juncture. It is no longer just about baking bread; it is about cultural exchange, technological innovation, and economic contribution. Guangzhou’s unique position as a gateway to the world has allowed its baking industry to evolve rapidly, blending traditional Cantonese aesthetics with global techniques.</w:t>
      </w:r>
    </w:p>
    <w:p>
      <w:pPr>
        <w:pStyle w:val="BodyText"/>
      </w:pPr>
      <w:r>
        <w:t xml:space="preserve">As</w:t>
      </w:r>
      <w:r>
        <w:t xml:space="preserve"> </w:t>
      </w:r>
      <w:r>
        <w:rPr>
          <w:bCs/>
          <w:b/>
        </w:rPr>
        <w:t xml:space="preserve">China</w:t>
      </w:r>
      <w:r>
        <w:t xml:space="preserve">s middle class continues to expand and consumer preferences become more sophisticated, the demand for skilled bakers will only grow. The future belongs to those who can master both the science of fermentation and the art of cultural adaptation. For policymakers, educators, and investors in Guangzhou, supporting this sector is not merely a culinary endeavor but a strategic economic priority that highlights China’s integration into global food culture.</w:t>
      </w:r>
    </w:p>
    <w:p>
      <w:pPr>
        <w:pStyle w:val="BodyText"/>
      </w:pPr>
      <w:r>
        <w:t xml:space="preserve">The</w:t>
      </w:r>
      <w:r>
        <w:t xml:space="preserve"> </w:t>
      </w:r>
      <w:r>
        <w:rPr>
          <w:bCs/>
          <w:b/>
        </w:rPr>
        <w:t xml:space="preserve">baker</w:t>
      </w:r>
      <w:r>
        <w:t xml:space="preserve">, therefore, emerges as an unsung hero of globalization in Southern China—a creator who kneads together tradition and modernity to satisfy the evolving tastes of millions.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Market Potential of the Baker Profession in China, Guangzhou</dc:title>
  <dc:creator/>
  <dc:language>en</dc:language>
  <cp:keywords/>
  <dcterms:created xsi:type="dcterms:W3CDTF">2026-07-29T07:45:40Z</dcterms:created>
  <dcterms:modified xsi:type="dcterms:W3CDTF">2026-07-29T07:45:40Z</dcterms:modified>
</cp:coreProperties>
</file>

<file path=docProps/custom.xml><?xml version="1.0" encoding="utf-8"?>
<Properties xmlns="http://schemas.openxmlformats.org/officeDocument/2006/custom-properties" xmlns:vt="http://schemas.openxmlformats.org/officeDocument/2006/docPropsVTypes"/>
</file>