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Baker</w:t>
      </w:r>
      <w:r>
        <w:t xml:space="preserve"> </w:t>
      </w:r>
      <w:r>
        <w:t xml:space="preserve">Profession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Germany</w:t>
      </w:r>
      <w:r>
        <w:t xml:space="preserve"> </w:t>
      </w:r>
      <w:r>
        <w:t xml:space="preserve">Berlin</w:t>
      </w:r>
    </w:p>
    <w:bookmarkStart w:id="29" w:name="X61486e58725a28be1e193910ced7236aa97875e"/>
    <w:p>
      <w:pPr>
        <w:pStyle w:val="Heading1"/>
      </w:pPr>
      <w:r>
        <w:t xml:space="preserve">The Strategic Evolution of the Baker Profession in the Context of Germany Berlin</w:t>
      </w:r>
    </w:p>
    <w:p>
      <w:pPr>
        <w:pStyle w:val="FirstParagraph"/>
      </w:pPr>
      <w:r>
        <w:rPr>
          <w:bCs/>
          <w:b/>
        </w:rPr>
        <w:t xml:space="preserve">Abstract</w:t>
      </w:r>
    </w:p>
    <w:p>
      <w:pPr>
        <w:pStyle w:val="BodyText"/>
      </w:pPr>
      <w:r>
        <w:t xml:space="preserve">This research paper examines the multifaceted role, historical significance, and contemporary challenges faced by a baker operating within the dynamic urban landscape of Germany Berlin. By analyzing traditional craftsmanship against modern economic realities, this study highlights how the identity of a baker in this specific geographic location is shaped by cultural heritage, regulatory frameworks, and shifting consumer demands.</w:t>
      </w:r>
    </w:p>
    <w:bookmarkStart w:id="20" w:name="introduction"/>
    <w:p>
      <w:pPr>
        <w:pStyle w:val="Heading2"/>
      </w:pPr>
      <w:r>
        <w:t xml:space="preserve">1. Introduction</w:t>
      </w:r>
    </w:p>
    <w:p>
      <w:pPr>
        <w:pStyle w:val="FirstParagraph"/>
      </w:pPr>
      <w:r>
        <w:t xml:space="preserve">The figure of the baker has long stood as a cornerstone of community infrastructure across Europe. However, when one considers the specific context of Germany Berlin, the profession transcends mere food production to become an act of cultural preservation and urban adaptation. For a baker operating in this capital city, the role is not merely that of a merchant selling bread; it is that of a custodian of German culinary heritage while simultaneously navigating the hyper-modern, internationalized environment of one Europe’s most vibrant cities. This paper argues that being a baker in Germany Berlin requires a unique synthesis of traditional skill and entrepreneurial agility.</w:t>
      </w:r>
    </w:p>
    <w:bookmarkEnd w:id="20"/>
    <w:bookmarkStart w:id="21" w:name="X3e814ada7ee8086c1a17c791e43984ccd7ed11f"/>
    <w:p>
      <w:pPr>
        <w:pStyle w:val="Heading2"/>
      </w:pPr>
      <w:r>
        <w:t xml:space="preserve">2. Historical Context: The Tradition in Germany</w:t>
      </w:r>
    </w:p>
    <w:p>
      <w:pPr>
        <w:pStyle w:val="FirstParagraph"/>
      </w:pPr>
      <w:r>
        <w:t xml:space="preserve">To understand the modern baker, one must first appreciate the deep historical roots of baking in Germany. Since the Middle Ages, bakers have held a privileged position within guild structures, ensuring quality standards that were legally binding. In Germany specifically, bread culture is so profound that it was recognized by UNESCO as an Intangible Cultural Heritage in 2014. This designation places immense pressure and expectation on every baker in the country.</w:t>
      </w:r>
    </w:p>
    <w:p>
      <w:pPr>
        <w:pStyle w:val="BodyText"/>
      </w:pPr>
      <w:r>
        <w:t xml:space="preserve">Unlike countries where bread is a secondary accompaniment to meals, in Germany, it is the staple center of the diet. The variety alone is staggering; with over 300 officially recognized types of "Klassisches Brot" (classic bread) and more than 1,200 varieties of rolls ("Brötchen"), the standard for a baker is exceptionally high. Therefore, a baker in Germany Berlin cannot simply produce generic loaves; they are expected to demonstrate mastery over complex fermentation processes, diverse grain mixtures, and precise baking techniques that have been refined over centuries.</w:t>
      </w:r>
    </w:p>
    <w:bookmarkEnd w:id="21"/>
    <w:bookmarkStart w:id="24" w:name="X814b640ca7d199eb5146d5b5694b6d24dbba60c"/>
    <w:p>
      <w:pPr>
        <w:pStyle w:val="Heading2"/>
      </w:pPr>
      <w:r>
        <w:t xml:space="preserve">3. The Unique Urban Landscape of Germany Berlin</w:t>
      </w:r>
    </w:p>
    <w:p>
      <w:pPr>
        <w:pStyle w:val="FirstParagraph"/>
      </w:pPr>
      <w:r>
        <w:t xml:space="preserve">Berlin presents a unique set of variables for the baker profession that differ significantly from other German cities like Munich or Hamburg. Berlin is characterized by its history as a divided city, its subsequent reunification, and its current status as a magnet for international creatives and tourists. This creates a dual market for any baker.</w:t>
      </w:r>
    </w:p>
    <w:bookmarkStart w:id="22" w:name="Xe0937a4fb2c11ce7094fb3de1fc3b886affd4da"/>
    <w:p>
      <w:pPr>
        <w:pStyle w:val="Heading3"/>
      </w:pPr>
      <w:r>
        <w:t xml:space="preserve">3.1 The Gentrification of the Traditional Bakery</w:t>
      </w:r>
    </w:p>
    <w:p>
      <w:pPr>
        <w:pStyle w:val="FirstParagraph"/>
      </w:pPr>
      <w:r>
        <w:t xml:space="preserve">In neighborhoods such as Kreuzberg, Friedrichshain, or Neukölln, the traditional bakery ("Bäckerei") is undergoing a transformation. While older residents may still prefer the classic "Schrippe" (sesame seed roll) and hearty rye breads typical of Northern Germany Berlin style, the influx of diverse populations has created demand for alternative products. A modern baker in this district must balance respect for local tradition with the necessity of innovation. The rise of artisanal sourdough boutiques alongside traditional family-run shops illustrates this tension.</w:t>
      </w:r>
    </w:p>
    <w:bookmarkEnd w:id="22"/>
    <w:bookmarkStart w:id="23" w:name="internationalization-and-dietary-trends"/>
    <w:p>
      <w:pPr>
        <w:pStyle w:val="Heading3"/>
      </w:pPr>
      <w:r>
        <w:t xml:space="preserve">3.2 Internationalization and Dietary Trends</w:t>
      </w:r>
    </w:p>
    <w:p>
      <w:pPr>
        <w:pStyle w:val="FirstParagraph"/>
      </w:pPr>
      <w:r>
        <w:t xml:space="preserve">Berlin is known for its vegan and vegetarian lifestyles more so than any other German city. Consequently, a baker here must adapt their menu to include plant-based alternatives that do not compromise on taste or texture. This requires advanced technical knowledge, as replicating the lift and crust of traditional bread without dairy or eggs is a significant challenge. Furthermore, the international nature of Berlin means that bakers often integrate Middle Eastern flatbreads, Asian-inspired sweet rolls, or North African couscous-based products into their repertoire to cater to a cosmopolitan clientele.</w:t>
      </w:r>
    </w:p>
    <w:bookmarkEnd w:id="23"/>
    <w:bookmarkEnd w:id="24"/>
    <w:bookmarkStart w:id="25" w:name="economic-and-regulatory-challenges"/>
    <w:p>
      <w:pPr>
        <w:pStyle w:val="Heading2"/>
      </w:pPr>
      <w:r>
        <w:t xml:space="preserve">4. Economic and Regulatory Challenges</w:t>
      </w:r>
    </w:p>
    <w:p>
      <w:pPr>
        <w:pStyle w:val="FirstParagraph"/>
      </w:pPr>
      <w:r>
        <w:t xml:space="preserve">The operational environment for a baker in Germany Berlin is fraught with economic pressures. The cost of energy in Germany has risen sharply, impacting the high heat requirements of industrial ovens. Additionally, labor shortages are acute; finding skilled apprentices ("Azubis") who are willing to commit to the early hours and physical demands of baking is increasingly difficult.</w:t>
      </w:r>
    </w:p>
    <w:p>
      <w:pPr>
        <w:pStyle w:val="BodyText"/>
      </w:pPr>
      <w:r>
        <w:t xml:space="preserve">Furthermore, strict German health and safety regulations ("Verpackungsgesetz") require meticulous tracking of packaging waste. A baker must be not only a craftsman but also a compliance officer, ensuring that their packaging solutions meet environmental standards. In Berlin, where environmental awareness is particularly high among consumers, sustainable practices are not just legal requirements but marketing necessities. Customers expect compostable bags and locally sourced ingredients.</w:t>
      </w:r>
    </w:p>
    <w:bookmarkEnd w:id="25"/>
    <w:bookmarkStart w:id="26" w:name="X166bd1db9be2728e048d296e07d84e7833d005a"/>
    <w:p>
      <w:pPr>
        <w:pStyle w:val="Heading2"/>
      </w:pPr>
      <w:r>
        <w:t xml:space="preserve">5. The Social Role of the Baker in Germany Berlin</w:t>
      </w:r>
    </w:p>
    <w:p>
      <w:pPr>
        <w:pStyle w:val="FirstParagraph"/>
      </w:pPr>
      <w:r>
        <w:t xml:space="preserve">Beyond economics and technique, the baker serves a vital social function in Germany Berlin communities. In many residential blocks, the local bakery acts as an informal community center—a place where news is exchanged and social bonds are reinforced. For migrants and newcomers to Berlin, finding familiar bread varieties can be a source of comfort and connection to their homeland.</w:t>
      </w:r>
    </w:p>
    <w:p>
      <w:pPr>
        <w:pStyle w:val="BodyText"/>
      </w:pPr>
      <w:r>
        <w:t xml:space="preserve">Therefore, the baker often plays the role of cultural mediator. By offering a diverse range of breads that reflect both German tradition and global influences, they facilitate social integration. This aspect is particularly relevant in Berlin, a city grappling with issues of identity and inclusion following its complex history.</w:t>
      </w:r>
    </w:p>
    <w:bookmarkEnd w:id="26"/>
    <w:bookmarkStart w:id="27" w:name="X8c6b46c631bf847f59d6347146b636e44a1c70f"/>
    <w:p>
      <w:pPr>
        <w:pStyle w:val="Heading2"/>
      </w:pPr>
      <w:r>
        <w:t xml:space="preserve">6. Future Outlook: Technology and Sustainability</w:t>
      </w:r>
    </w:p>
    <w:p>
      <w:pPr>
        <w:pStyle w:val="FirstParagraph"/>
      </w:pPr>
      <w:r>
        <w:t xml:space="preserve">Looking forward, the profession of the baker in Germany Berlin will likely be shaped by technological integration. Automation in dough mixing and baking monitoring systems may increase efficiency, allowing bakers to focus more on creativity and quality control rather than manual labor. However, there is a counter-movement emphasizing "slow food" and artisanal methods.</w:t>
      </w:r>
    </w:p>
    <w:p>
      <w:pPr>
        <w:pStyle w:val="BodyText"/>
      </w:pPr>
      <w:r>
        <w:t xml:space="preserve">The most successful baker will likely be one who leverages technology for consistency while maintaining the human touch that defines high-quality bread. Sustainability will remain paramount, with a focus on zero-waste production, utilizing stale bread for croutons or beer, and sourcing grains from regenerative agriculture projects within Brandenburg and nearby regions.</w:t>
      </w:r>
    </w:p>
    <w:bookmarkEnd w:id="27"/>
    <w:bookmarkStart w:id="28" w:name="conclusion"/>
    <w:p>
      <w:pPr>
        <w:pStyle w:val="Heading2"/>
      </w:pPr>
      <w:r>
        <w:t xml:space="preserve">7. Conclusion</w:t>
      </w:r>
    </w:p>
    <w:p>
      <w:pPr>
        <w:pStyle w:val="FirstParagraph"/>
      </w:pPr>
      <w:r>
        <w:t xml:space="preserve">In conclusion, the identity of a baker in Germany Berlin is complex and evolving. It is rooted deeply in the rich culinary history of Germany but is continuously reshaped by the unique social, economic, and cultural dynamics of Berlin. The modern baker must be a guardian of tradition, an innovator responding to global trends, an entrepreneur navigating economic pressures, and a community pillar fostering social cohesion. As Berlin continues to grow as a global city, the role of the baker remains indispensable—not just for feeding the population physically, but for nourishing its cultural identity.</w:t>
      </w:r>
    </w:p>
    <w:p>
      <w:pPr>
        <w:pStyle w:val="BodyText"/>
      </w:pPr>
      <w:r>
        <w:t xml:space="preserve">Future research should focus on longitudinal studies of bakery survival rates in post-industrial urban zones and the impact of digital ordering platforms on traditional customer-baker relationships. However, it is clear that as long as bread remains central to human sustenance and culture, the baker will remain a vital figure in the heart of Germany Berlin.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Baker Profession in the Context of Germany Berlin</dc:title>
  <dc:creator/>
  <dc:language>en</dc:language>
  <cp:keywords/>
  <dcterms:created xsi:type="dcterms:W3CDTF">2026-07-29T09:38:38Z</dcterms:created>
  <dcterms:modified xsi:type="dcterms:W3CDTF">2026-07-29T09:38:38Z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