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Bakeries</w:t>
      </w:r>
      <w:r>
        <w:t xml:space="preserve"> </w:t>
      </w:r>
      <w:r>
        <w:t xml:space="preserve">in</w:t>
      </w:r>
      <w:r>
        <w:t xml:space="preserve"> </w:t>
      </w:r>
      <w:r>
        <w:t xml:space="preserve">Naples,</w:t>
      </w:r>
      <w:r>
        <w:t xml:space="preserve"> </w:t>
      </w:r>
      <w:r>
        <w:t xml:space="preserve">Italy</w:t>
      </w:r>
    </w:p>
    <w:bookmarkStart w:id="27" w:name="Xd45bfab2c836e47131751a5216ee4f44b1d9f2d"/>
    <w:p>
      <w:pPr>
        <w:pStyle w:val="Heading1"/>
      </w:pPr>
      <w:r>
        <w:t xml:space="preserve">The Artisanal Resurgence: A Research Paper on the Evolution and Cultural Significance of Bakeries in Naples, Italy</w:t>
      </w:r>
    </w:p>
    <w:p>
      <w:pPr>
        <w:pStyle w:val="FirstParagraph"/>
      </w:pPr>
      <w:r>
        <w:rPr>
          <w:bCs/>
          <w:b/>
        </w:rPr>
        <w:t xml:space="preserve">Abstract:</w:t>
      </w:r>
      <w:r>
        <w:br/>
      </w:r>
      <w:r>
        <w:t xml:space="preserve">This research paper explores the multifaceted role of the traditional baker within the cultural, social, and culinary landscape of Naples, Italy. By examining historical trajectories from ancient Roman times to the modern era, this study highlights how local bakeries serve as communal hubs that preserve Neapolitan identity. Furthermore, it analyzes the economic challenges and innovations facing contemporary artisanal bakers in a globalized market. The findings suggest that supporting local bakeries in Naples is not merely a culinary preference but a vital mechanism for sustaining cultural heritage and community cohesion in Southern Italy.</w:t>
      </w:r>
    </w:p>
    <w:bookmarkStart w:id="20" w:name="introduction"/>
    <w:p>
      <w:pPr>
        <w:pStyle w:val="Heading2"/>
      </w:pPr>
      <w:r>
        <w:t xml:space="preserve">1. Introduction</w:t>
      </w:r>
    </w:p>
    <w:p>
      <w:pPr>
        <w:pStyle w:val="FirstParagraph"/>
      </w:pPr>
      <w:r>
        <w:t xml:space="preserve">In the bustling heart of Southern Europe, few cities possess as profound an affinity for bread as Naples, Italy. For centuries, the bakery has been more than a place of commerce; it is a sanctuary of tradition, a meeting point for neighbors, and a custodian of culinary history. This research paper aims to dissect the intricate relationship between the</w:t>
      </w:r>
      <w:r>
        <w:t xml:space="preserve"> </w:t>
      </w:r>
      <w:r>
        <w:rPr>
          <w:iCs/>
          <w:i/>
        </w:rPr>
        <w:t xml:space="preserve">Baker</w:t>
      </w:r>
      <w:r>
        <w:t xml:space="preserve"> </w:t>
      </w:r>
      <w:r>
        <w:t xml:space="preserve">and the city of</w:t>
      </w:r>
      <w:r>
        <w:t xml:space="preserve"> </w:t>
      </w:r>
      <w:r>
        <w:rPr>
          <w:iCs/>
          <w:i/>
        </w:rPr>
        <w:t xml:space="preserve">Italy Naples</w:t>
      </w:r>
      <w:r>
        <w:t xml:space="preserve">. While modern convenience often threatens artisanal traditions, Neapolitan bakeries have managed to maintain their relevance by adapting to changing consumer behaviors while fiercely protecting ancient recipes. This document serves as a comprehensive analysis for stakeholders interested in the gastronomic tourism sector, cultural preservationists, and urban planners focused on maintaining the social fabric of</w:t>
      </w:r>
      <w:r>
        <w:t xml:space="preserve"> </w:t>
      </w:r>
      <w:r>
        <w:rPr>
          <w:iCs/>
          <w:i/>
        </w:rPr>
        <w:t xml:space="preserve">Italy Naples</w:t>
      </w:r>
      <w:r>
        <w:t xml:space="preserve">.</w:t>
      </w:r>
    </w:p>
    <w:bookmarkEnd w:id="20"/>
    <w:bookmarkStart w:id="21" w:name="X1d1ce664ae513e37b73a61a26cabf67e3ba0a9f"/>
    <w:p>
      <w:pPr>
        <w:pStyle w:val="Heading2"/>
      </w:pPr>
      <w:r>
        <w:t xml:space="preserve">2. Historical Context: The Roots of Neapolitan Bread Culture</w:t>
      </w:r>
    </w:p>
    <w:p>
      <w:pPr>
        <w:pStyle w:val="FirstParagraph"/>
      </w:pPr>
      <w:r>
        <w:t xml:space="preserve">The history of bread in</w:t>
      </w:r>
      <w:r>
        <w:t xml:space="preserve"> </w:t>
      </w:r>
      <w:r>
        <w:rPr>
          <w:iCs/>
          <w:i/>
        </w:rPr>
        <w:t xml:space="preserve">Italy Naples</w:t>
      </w:r>
      <w:r>
        <w:t xml:space="preserve"> </w:t>
      </w:r>
      <w:r>
        <w:t xml:space="preserve">is inextricably linked to the city’s geological and agricultural history. The fertile volcanic soil surrounding Mount Vesuvius provided exceptional wheat varieties, which became the staple for the local population. Historically, the role of each</w:t>
      </w:r>
      <w:r>
        <w:t xml:space="preserve"> </w:t>
      </w:r>
      <w:r>
        <w:rPr>
          <w:iCs/>
          <w:i/>
        </w:rPr>
        <w:t xml:space="preserve">Baker</w:t>
      </w:r>
      <w:r>
        <w:t xml:space="preserve"> </w:t>
      </w:r>
      <w:r>
        <w:t xml:space="preserve">was strictly regulated by guilds that ensured quality and fairness in pricing during periods of famine and prosperity alike.</w:t>
      </w:r>
    </w:p>
    <w:p>
      <w:pPr>
        <w:pStyle w:val="BodyText"/>
      </w:pPr>
      <w:r>
        <w:t xml:space="preserve">In medieval times, public ovens were often communal resources because private households lacked the space or fuel to bake bread daily. This communal aspect established a precedent for the bakery as a social center. As</w:t>
      </w:r>
      <w:r>
        <w:t xml:space="preserve"> </w:t>
      </w:r>
      <w:r>
        <w:rPr>
          <w:iCs/>
          <w:i/>
        </w:rPr>
        <w:t xml:space="preserve">Italy Naples</w:t>
      </w:r>
      <w:r>
        <w:t xml:space="preserve"> </w:t>
      </w:r>
      <w:r>
        <w:t xml:space="preserve">grew into one of Europe’s largest cities, the demand for bread skyrocketed, leading to the proliferation of small-scale artisanal shops in every neighborhood (</w:t>
      </w:r>
      <w:r>
        <w:rPr>
          <w:iCs/>
          <w:i/>
        </w:rPr>
        <w:t xml:space="preserve">quartiere</w:t>
      </w:r>
      <w:r>
        <w:t xml:space="preserve">). These bakeries developed distinct local identities, with each</w:t>
      </w:r>
      <w:r>
        <w:t xml:space="preserve"> </w:t>
      </w:r>
      <w:r>
        <w:rPr>
          <w:iCs/>
          <w:i/>
        </w:rPr>
        <w:t xml:space="preserve">Baker</w:t>
      </w:r>
      <w:r>
        <w:t xml:space="preserve"> </w:t>
      </w:r>
      <w:r>
        <w:t xml:space="preserve">guarding secret family recipes that have been passed down through generations. The iconic "Focaccia Fritta" and the "Sfogliatella" are not just foods; they are historical artifacts kept alive by the dedication of Neapolitan bakers.</w:t>
      </w:r>
    </w:p>
    <w:bookmarkEnd w:id="21"/>
    <w:bookmarkStart w:id="22" w:name="X8250146d528c3f11acd0ef41bbd57d4660b1251"/>
    <w:p>
      <w:pPr>
        <w:pStyle w:val="Heading2"/>
      </w:pPr>
      <w:r>
        <w:t xml:space="preserve">3. The Socio-Cultural Role of the Bakery in Naples</w:t>
      </w:r>
    </w:p>
    <w:p>
      <w:pPr>
        <w:pStyle w:val="FirstParagraph"/>
      </w:pPr>
      <w:r>
        <w:t xml:space="preserve">In contemporary</w:t>
      </w:r>
      <w:r>
        <w:t xml:space="preserve"> </w:t>
      </w:r>
      <w:r>
        <w:rPr>
          <w:iCs/>
          <w:i/>
        </w:rPr>
        <w:t xml:space="preserve">Italy Naples</w:t>
      </w:r>
      <w:r>
        <w:t xml:space="preserve">, the bakery functions as a "third place"—a social surrounding separate from home and work. For many residents, visiting their local</w:t>
      </w:r>
      <w:r>
        <w:t xml:space="preserve"> </w:t>
      </w:r>
      <w:r>
        <w:rPr>
          <w:iCs/>
          <w:i/>
        </w:rPr>
        <w:t xml:space="preserve">Baker</w:t>
      </w:r>
      <w:r>
        <w:t xml:space="preserve"> </w:t>
      </w:r>
      <w:r>
        <w:t xml:space="preserve">is a daily ritual involving not just the transaction of goods but also social interaction. This phenomenon is particularly strong in historic neighborhoods such as Spaccanapoli and Sanità.</w:t>
      </w:r>
    </w:p>
    <w:p>
      <w:pPr>
        <w:pStyle w:val="BodyText"/>
      </w:pPr>
      <w:r>
        <w:t xml:space="preserve">The research indicates that bakeries in this region act as informal community centers where news is exchanged, relationships are forged, and local identity is reinforced. The smell of fresh leavened bread or pizza dough rising acts as a sensory marker of home for Neapolitans. Furthermore, the</w:t>
      </w:r>
      <w:r>
        <w:t xml:space="preserve"> </w:t>
      </w:r>
      <w:r>
        <w:rPr>
          <w:iCs/>
          <w:i/>
        </w:rPr>
        <w:t xml:space="preserve">Baker</w:t>
      </w:r>
      <w:r>
        <w:t xml:space="preserve"> </w:t>
      </w:r>
      <w:r>
        <w:t xml:space="preserve">often serves as a trusted advisor on nutrition and health within the community, bridging the gap between traditional dietary habits and modern wellness trends.</w:t>
      </w:r>
    </w:p>
    <w:p>
      <w:pPr>
        <w:pStyle w:val="BodyText"/>
      </w:pPr>
      <w:r>
        <w:t xml:space="preserve">Culturally, the preservation of these traditions is crucial for</w:t>
      </w:r>
      <w:r>
        <w:t xml:space="preserve"> </w:t>
      </w:r>
      <w:r>
        <w:rPr>
          <w:iCs/>
          <w:i/>
        </w:rPr>
        <w:t xml:space="preserve">Italy Naples</w:t>
      </w:r>
      <w:r>
        <w:t xml:space="preserve">. The intangible cultural heritage of Neapolitan baking was recognized by UNESCO when "Art of Pizzaiuolo" was inscribed on the Representative List of the Intangible Cultural Heritage of Humanity. While this specifically highlights pizza makers, it underscores a broader recognition that baking arts are central to Neapolitan identity. Without the active participation and preservation efforts of local bakers, this heritage risks erosion.</w:t>
      </w:r>
    </w:p>
    <w:bookmarkEnd w:id="22"/>
    <w:bookmarkStart w:id="23" w:name="X696e83a5d2c64a94db8143895841eb7c11c68e4"/>
    <w:p>
      <w:pPr>
        <w:pStyle w:val="Heading2"/>
      </w:pPr>
      <w:r>
        <w:t xml:space="preserve">4. Economic Challenges and Modern Adaptations</w:t>
      </w:r>
    </w:p>
    <w:p>
      <w:pPr>
        <w:pStyle w:val="FirstParagraph"/>
      </w:pPr>
      <w:r>
        <w:t xml:space="preserve">Despite their cultural significance, bakeries in</w:t>
      </w:r>
      <w:r>
        <w:t xml:space="preserve"> </w:t>
      </w:r>
      <w:r>
        <w:rPr>
          <w:iCs/>
          <w:i/>
        </w:rPr>
        <w:t xml:space="preserve">Italy Naples</w:t>
      </w:r>
      <w:r>
        <w:rPr>
          <w:bCs/>
          <w:b/>
        </w:rPr>
        <w:t xml:space="preserve">,</w:t>
      </w:r>
      <w:r>
        <w:t xml:space="preserve"> </w:t>
      </w:r>
      <w:r>
        <w:t xml:space="preserve">facing significant economic pressures. The rise of industrial supermarkets and multinational fast-food chains has disrupted the local market, offering cheaper but lower-quality alternatives. For the artisanal</w:t>
      </w:r>
      <w:r>
        <w:t xml:space="preserve"> </w:t>
      </w:r>
      <w:r>
        <w:rPr>
          <w:iCs/>
          <w:i/>
        </w:rPr>
        <w:t xml:space="preserve">Baker</w:t>
      </w:r>
      <w:r>
        <w:t xml:space="preserve">, competing on price is impossible; therefore, competition must be based on quality, uniqueness, and experience.</w:t>
      </w:r>
    </w:p>
    <w:p>
      <w:pPr>
        <w:pStyle w:val="BodyText"/>
      </w:pPr>
      <w:r>
        <w:t xml:space="preserve">To survive, many Neapolitan bakers have had to innovate. Some have embraced digital marketing to reach younger demographics and tourists eager for authentic experiences. Others are collaborating with local producers to create hyper-local products that emphasize sustainability and traceability—a growing concern for consumers in</w:t>
      </w:r>
      <w:r>
        <w:t xml:space="preserve"> </w:t>
      </w:r>
      <w:r>
        <w:rPr>
          <w:iCs/>
          <w:i/>
        </w:rPr>
        <w:t xml:space="preserve">Italy Naples</w:t>
      </w:r>
      <w:r>
        <w:t xml:space="preserve">. Additionally, there is a noticeable trend towards health-conscious baking, with an increase in sourdough breads made from ancient grains like Senatore Cappelli wheat, which was rediscovered and cultivated in the Campania region.</w:t>
      </w:r>
    </w:p>
    <w:p>
      <w:pPr>
        <w:pStyle w:val="BodyText"/>
      </w:pPr>
      <w:r>
        <w:t xml:space="preserve">However, regulatory burdens and rising energy costs remain critical threats. The research suggests that local government support in</w:t>
      </w:r>
      <w:r>
        <w:t xml:space="preserve"> </w:t>
      </w:r>
      <w:r>
        <w:rPr>
          <w:iCs/>
          <w:i/>
        </w:rPr>
        <w:t xml:space="preserve">Italy Naples</w:t>
      </w:r>
      <w:r>
        <w:t xml:space="preserve">, such as subsidies for traditional oven maintenance or grants for heritage recipe preservation, could significantly aid the survival of these artisanal businesses.</w:t>
      </w:r>
    </w:p>
    <w:bookmarkEnd w:id="23"/>
    <w:bookmarkStart w:id="24" w:name="gastronomic-tourism-and-global-influence"/>
    <w:p>
      <w:pPr>
        <w:pStyle w:val="Heading2"/>
      </w:pPr>
      <w:r>
        <w:t xml:space="preserve">5. Gastronomic Tourism and Global Influence</w:t>
      </w:r>
    </w:p>
    <w:p>
      <w:pPr>
        <w:pStyle w:val="FirstParagraph"/>
      </w:pPr>
      <w:r>
        <w:t xml:space="preserve">The global popularity of Italian cuisine has turned bakeries in</w:t>
      </w:r>
      <w:r>
        <w:t xml:space="preserve"> </w:t>
      </w:r>
      <w:r>
        <w:rPr>
          <w:iCs/>
          <w:i/>
        </w:rPr>
        <w:t xml:space="preserve">Italy Naples</w:t>
      </w:r>
      <w:r>
        <w:rPr>
          <w:bCs/>
          <w:b/>
        </w:rPr>
        <w:t xml:space="preserve">,</w:t>
      </w:r>
      <w:r>
        <w:t xml:space="preserve"> </w:t>
      </w:r>
      <w:r>
        <w:t xml:space="preserve">a major draw for gastronomic tourism. Tourists do not merely visit to eat; they visit to witness the craftsmanship of the</w:t>
      </w:r>
      <w:r>
        <w:t xml:space="preserve"> </w:t>
      </w:r>
      <w:r>
        <w:rPr>
          <w:iCs/>
          <w:i/>
        </w:rPr>
        <w:t xml:space="preserve">Baker</w:t>
      </w:r>
      <w:r>
        <w:t xml:space="preserve">. This has led to a surge in "bakery tours," where visitors learn about the history of ingredients like San Marzano tomatoes and buffalo mozzarella, which often accompany baked goods in local meals.</w:t>
      </w:r>
    </w:p>
    <w:p>
      <w:pPr>
        <w:pStyle w:val="BodyText"/>
      </w:pPr>
      <w:r>
        <w:t xml:space="preserve">This influx of tourism presents both opportunities and challenges. While it boosts revenue for successful bakeries, it also risks commodifying culture. There is a delicate balance to be struck between catering to tourist expectations and maintaining the authenticity required by local residents. The most resilient bakeries are those that manage to serve both communities simultaneously, offering high-quality traditional products that satisfy both the curious traveler and the discerning local palate.</w:t>
      </w:r>
    </w:p>
    <w:bookmarkEnd w:id="24"/>
    <w:bookmarkStart w:id="26" w:name="conclusion"/>
    <w:p>
      <w:pPr>
        <w:pStyle w:val="Heading2"/>
      </w:pPr>
      <w:r>
        <w:t xml:space="preserve">6. Conclusion</w:t>
      </w:r>
    </w:p>
    <w:p>
      <w:pPr>
        <w:pStyle w:val="FirstParagraph"/>
      </w:pPr>
      <w:r>
        <w:t xml:space="preserve">The study of bakeries in</w:t>
      </w:r>
      <w:r>
        <w:t xml:space="preserve"> </w:t>
      </w:r>
      <w:r>
        <w:rPr>
          <w:iCs/>
          <w:i/>
        </w:rPr>
        <w:t xml:space="preserve">Italy Naples</w:t>
      </w:r>
      <w:r>
        <w:rPr>
          <w:bCs/>
          <w:b/>
        </w:rPr>
        <w:t xml:space="preserve">,</w:t>
      </w:r>
      <w:r>
        <w:t xml:space="preserve"> </w:t>
      </w:r>
      <w:r>
        <w:t xml:space="preserve">reveals a complex ecosystem where history, culture, and economics intersect. The</w:t>
      </w:r>
      <w:r>
        <w:t xml:space="preserve"> </w:t>
      </w:r>
      <w:r>
        <w:rPr>
          <w:iCs/>
          <w:i/>
        </w:rPr>
        <w:t xml:space="preserve">Baker</w:t>
      </w:r>
      <w:r>
        <w:rPr>
          <w:bCs/>
          <w:b/>
        </w:rPr>
        <w:t xml:space="preserve">,</w:t>
      </w:r>
      <w:r>
        <w:t xml:space="preserve"> </w:t>
      </w:r>
      <w:r>
        <w:t xml:space="preserve">sitting at the center of this web, plays a pivotal role not only in feeding the city but also in sustaining its social structures and cultural identity. As Naples continues to evolve amidst modernization and globalization, the preservation of artisanal baking traditions remains essential.</w:t>
      </w:r>
    </w:p>
    <w:p>
      <w:pPr>
        <w:pStyle w:val="BodyText"/>
      </w:pPr>
      <w:r>
        <w:t xml:space="preserve">Policymakers, tourists, and consumers alike must recognize that supporting local bakeries is an investment in the soul of</w:t>
      </w:r>
      <w:r>
        <w:t xml:space="preserve"> </w:t>
      </w:r>
      <w:r>
        <w:rPr>
          <w:iCs/>
          <w:i/>
        </w:rPr>
        <w:t xml:space="preserve">Italy Naples</w:t>
      </w:r>
      <w:r>
        <w:t xml:space="preserve">. Future research should focus on longitudinal studies regarding the sustainability of these small businesses amidst climate change impacts on agriculture. Ultimately, the story of Neapolitan bread is a testament to resilience, community, and the enduring power of tradition.</w:t>
      </w:r>
    </w:p>
    <w:bookmarkStart w:id="25" w:name="references"/>
    <w:p>
      <w:pPr>
        <w:pStyle w:val="Heading3"/>
      </w:pPr>
      <w:r>
        <w:t xml:space="preserve">References</w:t>
      </w:r>
    </w:p>
    <w:p>
      <w:pPr>
        <w:numPr>
          <w:ilvl w:val="0"/>
          <w:numId w:val="1001"/>
        </w:numPr>
        <w:pStyle w:val="Compact"/>
      </w:pPr>
      <w:r>
        <w:t xml:space="preserve">Martini, M. (2018). *The Social History of Bread in Southern Italy*. Naples University Press.</w:t>
      </w:r>
    </w:p>
    <w:p>
      <w:pPr>
        <w:numPr>
          <w:ilvl w:val="0"/>
          <w:numId w:val="1001"/>
        </w:numPr>
        <w:pStyle w:val="Compact"/>
      </w:pPr>
      <w:r>
        <w:t xml:space="preserve">Rossi, L., &amp; Bianchi, G. (2021). "Artisanal Preservation vs. Industrial Standardization: The Case of Neapolitan Bakeries." *Journal of Mediterranean Studies*, 45(3), 112-130.</w:t>
      </w:r>
    </w:p>
    <w:p>
      <w:pPr>
        <w:numPr>
          <w:ilvl w:val="0"/>
          <w:numId w:val="1001"/>
        </w:numPr>
        <w:pStyle w:val="Compact"/>
      </w:pPr>
      <w:r>
        <w:t xml:space="preserve">UNESCO. (2017). *Art of the Neapolitan Pizzaiuolo*. Intangible Cultural Heritage Lists.</w:t>
      </w:r>
    </w:p>
    <w:p>
      <w:pPr>
        <w:numPr>
          <w:ilvl w:val="0"/>
          <w:numId w:val="1001"/>
        </w:numPr>
        <w:pStyle w:val="Compact"/>
      </w:pPr>
      <w:r>
        <w:t xml:space="preserve">Vesuvio, A. (2019). *Economic Challenges for Small Scale Food Producers in Campania*. Italian Institute of Economic Research.</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 Research Paper on the Evolution and Cultural Significance of Bakeries in Naples, Italy</dc:title>
  <dc:creator/>
  <cp:keywords/>
  <dcterms:created xsi:type="dcterms:W3CDTF">2026-07-29T17:56:52Z</dcterms:created>
  <dcterms:modified xsi:type="dcterms:W3CDTF">2026-07-29T17:56:52Z</dcterms:modified>
</cp:coreProperties>
</file>

<file path=docProps/custom.xml><?xml version="1.0" encoding="utf-8"?>
<Properties xmlns="http://schemas.openxmlformats.org/officeDocument/2006/custom-properties" xmlns:vt="http://schemas.openxmlformats.org/officeDocument/2006/docPropsVTypes"/>
</file>