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Cultural</w:t>
      </w:r>
      <w:r>
        <w:t xml:space="preserve"> </w:t>
      </w:r>
      <w:r>
        <w:t xml:space="preserve">Synthesis</w:t>
      </w:r>
    </w:p>
    <w:bookmarkStart w:id="26" w:name="X10b2ef7a851c4832d6f16edf173c87fc25dec41"/>
    <w:p>
      <w:pPr>
        <w:pStyle w:val="Heading1"/>
      </w:pPr>
      <w:r>
        <w:t xml:space="preserve">The Art and Science of the Baker in Japan, Osaka: A Cultural Synthesis</w:t>
      </w:r>
    </w:p>
    <w:p>
      <w:pPr>
        <w:pStyle w:val="FirstParagraph"/>
      </w:pPr>
      <w:r>
        <w:rPr>
          <w:bCs/>
          <w:b/>
        </w:rPr>
        <w:t xml:space="preserve">Abstract:</w:t>
      </w:r>
    </w:p>
    <w:p>
      <w:pPr>
        <w:pStyle w:val="BodyText"/>
      </w:pPr>
      <w:r>
        <w:t xml:space="preserve">This research paper examines the evolving role of the baker within the specific cultural and commercial landscape of Japan, with a focused case study on Osaka. While bread is not traditionally indigenous to Japanese cuisine, its adoption has been profound, leading to a unique hybridization of Western baking techniques with local palates. The baker in this context serves not merely as a producer of sustenance but as a cultural mediator. This document explores the historical integration of bread into Japanese society, the distinct characteristics of Osaka’s culinary identity known as "Tennoji Taste" (Osaka-ism), and how modern bakers navigate the intersection of artisanal craftsmanship and industrial efficiency.</w:t>
      </w:r>
    </w:p>
    <w:bookmarkStart w:id="20" w:name="introduction-bread-beyond-borders"/>
    <w:p>
      <w:pPr>
        <w:pStyle w:val="Heading2"/>
      </w:pPr>
      <w:r>
        <w:t xml:space="preserve">1. Introduction: Bread Beyond Borders</w:t>
      </w:r>
    </w:p>
    <w:p>
      <w:pPr>
        <w:pStyle w:val="FirstParagraph"/>
      </w:pPr>
      <w:r>
        <w:t xml:space="preserve">To understand the significance of the baker in Japan, one must first recognize that bread represents a symbol of Western modernization introduced during the Meiji Era. However, over decades, this imported staple has been thoroughly indigenized. In Osaka, a city historically known as "The Nation's Kitchen" (</w:t>
      </w:r>
      <w:r>
        <w:rPr>
          <w:iCs/>
          <w:i/>
        </w:rPr>
        <w:t xml:space="preserve">Teppu no Daikanyaku</w:t>
      </w:r>
      <w:r>
        <w:t xml:space="preserve">), the baker plays a pivotal role in redefining what bread can be for the Japanese consumer. The research posits that the contemporary baker in Japan, particularly in Osaka, operates at a nexus of tradition and innovation, adapting global trends such as sourdough and croissant varieties to suit local preferences for sweetness, softness, and visual appeal.</w:t>
      </w:r>
    </w:p>
    <w:bookmarkEnd w:id="20"/>
    <w:bookmarkStart w:id="21" w:name="Xc66d32dc0c5c80fe25bfb7db771f4bd2d406c17"/>
    <w:p>
      <w:pPr>
        <w:pStyle w:val="Heading2"/>
      </w:pPr>
      <w:r>
        <w:t xml:space="preserve">2. Historical Context: The Evolution of Baking in Osaka</w:t>
      </w:r>
    </w:p>
    <w:p>
      <w:pPr>
        <w:pStyle w:val="FirstParagraph"/>
      </w:pPr>
      <w:r>
        <w:t xml:space="preserve">Osaka’s history as a trade hub facilitated the early introduction of Western goods, including bread. However, unlike Tokyo or Yokohama, where high-end French-style bakeries dominated the initial wave of adoption, Osaka’s baking culture was rooted in accessibility and comfort. The traditional Japanese bakery (</w:t>
      </w:r>
      <w:r>
        <w:rPr>
          <w:iCs/>
          <w:i/>
        </w:rPr>
        <w:t xml:space="preserve">Pan-ya</w:t>
      </w:r>
      <w:r>
        <w:t xml:space="preserve">) emerged not just as a retail outlet but as a community staple. For decades, the baker in Japan focused on producing milk bread (</w:t>
      </w:r>
      <w:r>
        <w:rPr>
          <w:iCs/>
          <w:i/>
        </w:rPr>
        <w:t xml:space="preserve">Shokupan</w:t>
      </w:r>
      <w:r>
        <w:t xml:space="preserve">), which is softer, sweeter, and more resilient than its European counterparts. This divergence was driven by local climatic conditions—high humidity requires different dough management—and taste preferences that favored subtle sweetness over intense fermentation flavors.</w:t>
      </w:r>
    </w:p>
    <w:bookmarkEnd w:id="21"/>
    <w:bookmarkStart w:id="22" w:name="X79fba978ca5b7e98f61b5b5e9321478885f5598"/>
    <w:p>
      <w:pPr>
        <w:pStyle w:val="Heading2"/>
      </w:pPr>
      <w:r>
        <w:t xml:space="preserve">3. The Osaka Palate: Adapting the Baker’s Craft</w:t>
      </w:r>
    </w:p>
    <w:p>
      <w:pPr>
        <w:pStyle w:val="FirstParagraph"/>
      </w:pPr>
      <w:r>
        <w:t xml:space="preserve">The specific context of Japan, Osaka, introduces unique constraints and opportunities for the baker. Osaka consumers are notoriously discerning yet open to novelty, often prioritizing value and taste over pretension. Consequently, the baker in this region has developed a distinct methodology. This is evident in the popularity of "Kashi Pan" (sweet breads), which include fillings such as red bean paste (</w:t>
      </w:r>
      <w:r>
        <w:rPr>
          <w:iCs/>
          <w:i/>
        </w:rPr>
        <w:t xml:space="preserve">anko</w:t>
      </w:r>
      <w:r>
        <w:t xml:space="preserve">), custard cream (</w:t>
      </w:r>
      <w:r>
        <w:rPr>
          <w:iCs/>
          <w:i/>
        </w:rPr>
        <w:t xml:space="preserve">Kurimanju</w:t>
      </w:r>
      <w:r>
        <w:t xml:space="preserve"> </w:t>
      </w:r>
      <w:r>
        <w:t xml:space="preserve">style), and chocolate. The baker must possess the technical skill to maintain the structural integrity of these filled items while ensuring they remain soft enough for easy consumption, often eaten on-the-go or as a quick breakfast.</w:t>
      </w:r>
    </w:p>
    <w:p>
      <w:pPr>
        <w:pStyle w:val="BodyText"/>
      </w:pPr>
      <w:r>
        <w:t xml:space="preserve">Furthermore, Osaka’s vibrant street food culture has influenced bakery offerings. Items like melon pan (</w:t>
      </w:r>
      <w:r>
        <w:rPr>
          <w:iCs/>
          <w:i/>
        </w:rPr>
        <w:t xml:space="preserve">Melonpan</w:t>
      </w:r>
      <w:r>
        <w:t xml:space="preserve">) with their cookie-like crust and soft interior are staples. The baker must master the precise temperature control required to achieve the characteristic lattice pattern without compromising the bread's texture. This attention to detail reflects a broader Japanese aesthetic principle of</w:t>
      </w:r>
      <w:r>
        <w:t xml:space="preserve"> </w:t>
      </w:r>
      <w:r>
        <w:rPr>
          <w:iCs/>
          <w:i/>
        </w:rPr>
        <w:t xml:space="preserve">Kodawari</w:t>
      </w:r>
      <w:r>
        <w:t xml:space="preserve">—the relentless pursuit of perfection in even the smallest details.</w:t>
      </w:r>
    </w:p>
    <w:bookmarkEnd w:id="22"/>
    <w:bookmarkStart w:id="23" w:name="X8068c069307ffaf3e2f9572e6692791a403fa10"/>
    <w:p>
      <w:pPr>
        <w:pStyle w:val="Heading2"/>
      </w:pPr>
      <w:r>
        <w:t xml:space="preserve">4. Modern Challenges and Innovation for the Baker</w:t>
      </w:r>
    </w:p>
    <w:p>
      <w:pPr>
        <w:pStyle w:val="FirstParagraph"/>
      </w:pPr>
      <w:r>
        <w:t xml:space="preserve">In recent years, the role of the baker in Japan has expanded significantly with global trends. The third-wave coffee movement has spurred a demand for high-quality pastries that pair well with specialty coffee. In Osaka, this has led to a resurgence of artisanal bakeries focusing on French techniques but adapted for local tastes. Bakers are now experimenting with low-sugar recipes to cater to health-conscious consumers, a growing demographic in Japan due to an aging population.</w:t>
      </w:r>
    </w:p>
    <w:p>
      <w:pPr>
        <w:pStyle w:val="BodyText"/>
      </w:pPr>
      <w:r>
        <w:t xml:space="preserve">Additionally, sustainability has become a critical issue. The baker is increasingly expected to reduce food waste through creative use of day-old bread (such as making breadcrumbs or pudding) and sourcing local ingredients. In Osaka, where agricultural produce from the surrounding Kansai region is prized, bakers who source local wheat or seasonal fruits gain a competitive advantage by appealing to consumers’ sense of place and community support.</w:t>
      </w:r>
    </w:p>
    <w:bookmarkEnd w:id="23"/>
    <w:bookmarkStart w:id="24" w:name="the-socio-cultural-role-of-the-baker"/>
    <w:p>
      <w:pPr>
        <w:pStyle w:val="Heading2"/>
      </w:pPr>
      <w:r>
        <w:t xml:space="preserve">5. The Socio-Cultural Role of the Baker</w:t>
      </w:r>
    </w:p>
    <w:p>
      <w:pPr>
        <w:pStyle w:val="FirstParagraph"/>
      </w:pPr>
      <w:r>
        <w:t xml:space="preserve">Beyond commerce, the baker in Japan serves a vital social function. In many neighborhoods, especially in Osaka’s older districts, local bakeries act as informal community centers where residents gather to exchange news and build relationships. This communal aspect is integral to Japanese social fabric. The baker often becomes a familiar face trusted by multiple generations of families. This trust allows bakers to introduce new products with greater ease, as customers rely on the baker’s expertise for daily meal decisions.</w:t>
      </w:r>
    </w:p>
    <w:p>
      <w:pPr>
        <w:pStyle w:val="BodyText"/>
      </w:pPr>
      <w:r>
        <w:t xml:space="preserve">Moreover, the baker acts as an educator. Through social media and in-store demonstrations, many Japanese bakers explain their processes, ingredients, and techniques. This transparency helps demystify baking for consumers who may not have access to formal culinary education but wish to understand the quality of their food. In Osaka’s competitive market, this educational role is a key differentiator for independent bakeries against large supermarket chains.</w:t>
      </w:r>
    </w:p>
    <w:bookmarkEnd w:id="24"/>
    <w:bookmarkStart w:id="25" w:name="conclusion-the-future-of-baking-in-japan"/>
    <w:p>
      <w:pPr>
        <w:pStyle w:val="Heading2"/>
      </w:pPr>
      <w:r>
        <w:t xml:space="preserve">6. Conclusion: The Future of Baking in Japan</w:t>
      </w:r>
    </w:p>
    <w:p>
      <w:pPr>
        <w:pStyle w:val="FirstParagraph"/>
      </w:pPr>
      <w:r>
        <w:t xml:space="preserve">In conclusion, the baker in Japan, particularly within the dynamic context of Osaka, represents a fusion of cultural adaptation and technical mastery. While bread remains a foreign import in origin, its practice has become deeply embedded in Japanese daily life. The successful baker is one who respects traditional techniques while innovating to meet modern health and sustainability demands. They navigate the delicate balance between global trends and local tastes, ensuring that bread remains a comforting yet exciting part of the Osaka culinary landscape.</w:t>
      </w:r>
    </w:p>
    <w:p>
      <w:pPr>
        <w:pStyle w:val="BodyText"/>
      </w:pPr>
      <w:r>
        <w:t xml:space="preserve">As Japan faces demographic shifts and economic changes, the role of the baker will likely continue to evolve. However, their core mission remains unchanged: to provide nourishment through craftsmanship. For researchers studying food culture in Asia, Osaka offers a compelling case study in how foreign culinary traditions are localized and elevated by skilled artisans. The baker is not just making bread; they are shaping cultural identity, one loaf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Japan, Osaka: A Cultural Synthesis</dc:title>
  <dc:creator/>
  <dc:language>en</dc:language>
  <cp:keywords/>
  <dcterms:created xsi:type="dcterms:W3CDTF">2026-07-29T17:38:58Z</dcterms:created>
  <dcterms:modified xsi:type="dcterms:W3CDTF">2026-07-29T17:38:58Z</dcterms:modified>
</cp:coreProperties>
</file>

<file path=docProps/custom.xml><?xml version="1.0" encoding="utf-8"?>
<Properties xmlns="http://schemas.openxmlformats.org/officeDocument/2006/custom-properties" xmlns:vt="http://schemas.openxmlformats.org/officeDocument/2006/docPropsVTypes"/>
</file>