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Kazakhstan:</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Almaty</w:t>
      </w:r>
    </w:p>
    <w:bookmarkStart w:id="20" w:name="X3bcb2832dc9b6c7630e2b077389efd2a87e2e00"/>
    <w:p>
      <w:pPr>
        <w:pStyle w:val="Heading1"/>
      </w:pPr>
      <w:r>
        <w:t xml:space="preserve">The Evolution of the Baker in Contemporary Kazakhstan: A Socio-Economic Analysis of Almaty</w:t>
      </w:r>
    </w:p>
    <w:p>
      <w:pPr>
        <w:pStyle w:val="FirstParagraph"/>
      </w:pPr>
      <w:r>
        <w:t xml:space="preserve">** Abstract**</w:t>
      </w:r>
      <w:r>
        <w:br/>
      </w:r>
      <w:r>
        <w:t xml:space="preserve">The role of the **baker** extends far beyond the mere production of bread; it serves as a fundamental pillar of community health, economic stability, and cultural identity within any society. This research paper explores the dynamic landscape of baking in **Kazakhstan Almaty**, focusing on how traditional practices intersect with modern culinary trends. As one of the most vibrant and cosmopolitan cities in Central Asia, **Almaty** has become a hub for gastronomic innovation while simultaneously preserving its rich Soviet and post-Soviet heritage. The professional **baker** in this region faces unique challenges and opportunities, ranging from sourcing high-quality local grains to adapting to international consumer demands. This study analyzes the socio-economic impact of the baking industry in **Kazakhstan Almaty**, highlighting the critical role that skilled artisans play in sustaining local agriculture and fostering community engagement. By examining current market trends, supply chain dynamics, and cultural shifts, we aim to provide a comprehensive understanding of how the figure of the **baker** is evolving in this rapidly developing urban center.</w:t>
      </w:r>
    </w:p>
    <w:p>
      <w:pPr>
        <w:pStyle w:val="BodyText"/>
      </w:pPr>
      <w:r>
        <w:rPr>
          <w:bCs/>
          <w:b/>
        </w:rPr>
        <w:t xml:space="preserve">Introduction</w:t>
      </w:r>
      <w:r>
        <w:br/>
      </w:r>
      <w:r>
        <w:t xml:space="preserve">Bread is often referred to as "the staff of life," and nowhere is this more evident than in the culinary traditions of Central Asia. In **Kazakhstan Almaty**, bread holds a sacred place in social rituals, daily meals, and hospitality customs. The traditional flatbreads (nan) and leavened loaves have been staples for centuries. However, the contemporary food scene in **Almaty** is undergoing a significant transformation driven by globalization, urbanization, and changing consumer preferences. At the heart of this transformation is the modern **baker**, who must navigate a complex terrain between preserving ancestral recipes and embracing global baking techniques. This paper argues that the professional **baker** in **Kazakhstan Almaty** is not only a producer of food but also a cultural mediator and an agent of economic development. The following sections will detail the historical context, current market dynamics, challenges faced by bakers, and future prospects for this vital profession.</w:t>
      </w:r>
    </w:p>
    <w:p>
      <w:pPr>
        <w:pStyle w:val="BodyText"/>
      </w:pPr>
      <w:r>
        <w:rPr>
          <w:bCs/>
          <w:b/>
        </w:rPr>
        <w:t xml:space="preserve">Historical Context and Cultural Significance</w:t>
      </w:r>
      <w:r>
        <w:br/>
      </w:r>
      <w:r>
        <w:t xml:space="preserve">To understand the present state of baking in **Kazakhstan Almaty**, one must look to its history. During the Soviet era, industrial bakeries dominated production, leading to a decline in artisanal skills. However, since independence, there has been a resurgence of interest in traditional methods and local ingredients. In **Almaty**, the capital's former seat and cultural heartland, this revival is particularly pronounced. Local bakers are increasingly collaborating with farmers to use indigenous wheat varieties such as spelt and emmer, which are richer in flavor and nutrients compared to industrial hybrids. This shift reflects a broader movement towards sustainable agriculture and food sovereignty in **Kazakhstan Almaty**. The **baker** becomes an advocate for local heritage, educating consumers about the benefits of traditional grains while reintroducing ancient baking techniques like stone-baking and sourdough fermentation.</w:t>
      </w:r>
    </w:p>
    <w:p>
      <w:pPr>
        <w:pStyle w:val="BodyText"/>
      </w:pPr>
      <w:r>
        <w:rPr>
          <w:bCs/>
          <w:b/>
        </w:rPr>
        <w:t xml:space="preserve">The Modern Baker in Almaty: Challenges and Opportunities</w:t>
      </w:r>
      <w:r>
        <w:br/>
      </w:r>
      <w:r>
        <w:t xml:space="preserve">Today's **baker** in **Almaty** operates in a competitive environment characterized by both rapid growth and significant challenges. One of the primary issues is the availability of consistent, high-quality raw materials. While local agriculture is improving, many bakers still rely on imported flour to meet specific standards required for international-style breads and pastries. Furthermore, energy costs and inflation can impact operational expenses in **Kazakhstan Almaty**, making efficiency crucial for small-scale artisanal bakeries. Despite these hurdles, there are numerous opportunities. The rise of the middle class in **Almaty** has created a demand for premium, health-conscious baked goods. Consumers are increasingly interested in organic, gluten-free, and low-sugar options. This trend empowers the innovative **baker** to experiment with new flavors and dietary adaptations. Additionally, the tourism sector in **Kazakhstan Almaty** provides a platform for bakers to showcase their craft to international visitors, turning local bakeries into cultural landmarks.</w:t>
      </w:r>
    </w:p>
    <w:p>
      <w:pPr>
        <w:pStyle w:val="BodyText"/>
      </w:pPr>
      <w:r>
        <w:rPr>
          <w:bCs/>
          <w:b/>
        </w:rPr>
        <w:t xml:space="preserve">Socio-Economic Impact and Community Engagement</w:t>
      </w:r>
      <w:r>
        <w:br/>
      </w:r>
      <w:r>
        <w:t xml:space="preserve">The economic contribution of the baking industry in **Kazakhstan Almaty** is substantial. Small and medium-sized enterprises (SMEs) led by independent bakers generate employment, support local farmers, and contribute to municipal tax revenues. Moreover, bakeries often serve as community hubs where people gather to socialize and connect. In **Almaty**, many modern bakeries integrate cafes or event spaces, fostering a sense of community belonging. The **baker** plays a pivotal role in this social fabric by creating welcoming environments that encourage interaction among diverse groups. Educational initiatives are also emerging, with workshops teaching residents about baking techniques and nutrition, thereby enhancing food literacy across the city.</w:t>
      </w:r>
    </w:p>
    <w:p>
      <w:pPr>
        <w:pStyle w:val="BodyText"/>
      </w:pPr>
      <w:r>
        <w:rPr>
          <w:bCs/>
          <w:b/>
        </w:rPr>
        <w:t xml:space="preserve">Future Prospects for Bakers in Kazakhstan Almaty</w:t>
      </w:r>
      <w:r>
        <w:br/>
      </w:r>
      <w:r>
        <w:t xml:space="preserve">Looking ahead, the future of baking in **Kazakhstan Almaty** appears promising yet demanding. Technological advancements such as automation and digital marketing will reshape how bakers operate. However, the human touch remains irreplaceable; customers value authenticity and craftsmanship above all else. Collaboration between traditional artisans and modern technologists could lead to hybrid models that preserve quality while improving efficiency. Government support for agricultural development and SME growth in **Kazakhstan Almaty** will further bolster the sector by ensuring stable supply chains and providing financial incentives.</w:t>
      </w:r>
    </w:p>
    <w:p>
      <w:pPr>
        <w:pStyle w:val="BodyText"/>
      </w:pPr>
      <w:r>
        <w:rPr>
          <w:bCs/>
          <w:b/>
        </w:rPr>
        <w:t xml:space="preserve">Conclusion</w:t>
      </w:r>
      <w:r>
        <w:br/>
      </w:r>
      <w:r>
        <w:t xml:space="preserve">In conclusion, the profession of the **baker** in **Kazakhstan Almaty** is undergoing a profound renaissance. No longer confined to industrial production lines, today's bakers are artists, entrepreneurs, and cultural ambassadors who bridge the gap between tradition and modernity. Through their dedication to quality ingredients and innovative techniques, they contribute significantly to the economic vitality and social cohesion of **Almaty**. As **Kazakhstan Almaty** continues to develop as a regional center for culture and commerce, the role of the **baker** will remain indispensable in shaping its culinary identity. Supporting these professionals through education, policy reform, and consumer awareness is essential for sustaining this vibrant sector and ensuring that the rich tradition of baking thrives in this dynamic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in Contemporary Kazakhstan: A Socio-Economic Analysis of Almaty</dc:title>
  <dc:creator/>
  <dc:language>en</dc:language>
  <cp:keywords/>
  <dcterms:created xsi:type="dcterms:W3CDTF">2026-07-29T06:18:10Z</dcterms:created>
  <dcterms:modified xsi:type="dcterms:W3CDTF">2026-07-29T06:18:10Z</dcterms:modified>
</cp:coreProperties>
</file>

<file path=docProps/custom.xml><?xml version="1.0" encoding="utf-8"?>
<Properties xmlns="http://schemas.openxmlformats.org/officeDocument/2006/custom-properties" xmlns:vt="http://schemas.openxmlformats.org/officeDocument/2006/docPropsVTypes"/>
</file>