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Cultural</w:t>
      </w:r>
      <w:r>
        <w:t xml:space="preserve"> </w:t>
      </w:r>
      <w:r>
        <w:t xml:space="preserve">Significance</w:t>
      </w:r>
      <w:r>
        <w:t xml:space="preserve"> </w:t>
      </w:r>
      <w:r>
        <w:t xml:space="preserve">of</w:t>
      </w:r>
      <w:r>
        <w:t xml:space="preserve"> </w:t>
      </w:r>
      <w:r>
        <w:t xml:space="preserve">the</w:t>
      </w:r>
      <w:r>
        <w:t xml:space="preserve"> </w:t>
      </w:r>
      <w:r>
        <w:t xml:space="preserve">Baker</w:t>
      </w:r>
      <w:r>
        <w:t xml:space="preserve"> </w:t>
      </w:r>
      <w:r>
        <w:t xml:space="preserve">in</w:t>
      </w:r>
      <w:r>
        <w:t xml:space="preserve"> </w:t>
      </w:r>
      <w:r>
        <w:t xml:space="preserve">Morocco</w:t>
      </w:r>
      <w:r>
        <w:t xml:space="preserve"> </w:t>
      </w:r>
      <w:r>
        <w:t xml:space="preserve">Casablanca</w:t>
      </w:r>
    </w:p>
    <w:p>
      <w:pPr>
        <w:pStyle w:val="FirstParagraph"/>
      </w:pPr>
      <w:r>
        <w:t xml:space="preserve">```html</w:t>
      </w:r>
    </w:p>
    <w:bookmarkStart w:id="26" w:name="X3ca3a5903735f4b56d31716d96e5ef90278dd7b"/>
    <w:p>
      <w:pPr>
        <w:pStyle w:val="Heading1"/>
      </w:pPr>
      <w:r>
        <w:t xml:space="preserve">The Evolution and Cultural Significance of the Baker in Morocco Casablanca</w:t>
      </w:r>
    </w:p>
    <w:p>
      <w:pPr>
        <w:pStyle w:val="FirstParagraph"/>
      </w:pPr>
      <w:r>
        <w:rPr>
          <w:bCs/>
          <w:b/>
        </w:rPr>
        <w:t xml:space="preserve">Abstract:</w:t>
      </w:r>
      <w:r>
        <w:t xml:space="preserve">This research paper explores the critical role of the</w:t>
      </w:r>
      <w:r>
        <w:t xml:space="preserve"> </w:t>
      </w:r>
      <w:r>
        <w:rPr>
          <w:bCs/>
          <w:b/>
        </w:rPr>
        <w:t xml:space="preserve">Baker</w:t>
      </w:r>
      <w:r>
        <w:t xml:space="preserve"> </w:t>
      </w:r>
      <w:r>
        <w:t xml:space="preserve">within the socio-economic fabric of</w:t>
      </w:r>
      <w:r>
        <w:t xml:space="preserve"> </w:t>
      </w:r>
      <w:r>
        <w:rPr>
          <w:bCs/>
          <w:b/>
        </w:rPr>
        <w:t xml:space="preserve">Morocco Casablanca</w:t>
      </w:r>
      <w:r>
        <w:t xml:space="preserve">. As North Africa's largest city and its economic capital, Casablanca presents a unique microcosm where traditional artisanal practices intersect with rapid modernization. This study examines how the local bakery serves not merely as a point of commerce but as a community hub that preserves cultural heritage while adapting to contemporary urban demands.</w:t>
      </w:r>
    </w:p>
    <w:bookmarkStart w:id="20" w:name="introduction"/>
    <w:p>
      <w:pPr>
        <w:pStyle w:val="Heading2"/>
      </w:pPr>
      <w:r>
        <w:t xml:space="preserve">Introduction</w:t>
      </w:r>
    </w:p>
    <w:p>
      <w:pPr>
        <w:pStyle w:val="FirstParagraph"/>
      </w:pPr>
      <w:r>
        <w:t xml:space="preserve">In the bustling metropolis of</w:t>
      </w:r>
      <w:r>
        <w:t xml:space="preserve"> </w:t>
      </w:r>
      <w:r>
        <w:rPr>
          <w:bCs/>
          <w:b/>
        </w:rPr>
        <w:t xml:space="preserve">Morocco Casablanca</w:t>
      </w:r>
      <w:r>
        <w:t xml:space="preserve">, daily life is punctuated by specific rituals, none more significant than the procurement of fresh bread. The city, often referred to as "The Economic Capital," is a sprawling urban environment that houses millions of residents. Amidst the skyscrapers and commercial districts lies a deeply rooted tradition centered around the</w:t>
      </w:r>
      <w:r>
        <w:t xml:space="preserve"> </w:t>
      </w:r>
      <w:r>
        <w:rPr>
          <w:bCs/>
          <w:b/>
        </w:rPr>
        <w:t xml:space="preserve">Baker</w:t>
      </w:r>
      <w:r>
        <w:t xml:space="preserve">. For centuries, bread has been considered sacred in Moroccan culture, symbolizing sustenance and hospitality. In Casablanca, this symbolism is amplified by the city's dense population and diverse demographics. The local bakery remains one of the few institutions where social class barriers temporarily dissolve, as professionals and laborers alike queue for fresh baguettes or traditional pastries.</w:t>
      </w:r>
    </w:p>
    <w:bookmarkEnd w:id="20"/>
    <w:bookmarkStart w:id="21" w:name="X6962b289df1cb2537167d3db2985eadb62eae2e"/>
    <w:p>
      <w:pPr>
        <w:pStyle w:val="Heading2"/>
      </w:pPr>
      <w:r>
        <w:t xml:space="preserve">The Historical Context of Baking in Casablanca</w:t>
      </w:r>
    </w:p>
    <w:p>
      <w:pPr>
        <w:pStyle w:val="FirstParagraph"/>
      </w:pPr>
      <w:r>
        <w:t xml:space="preserve">To understand the present state of baking in</w:t>
      </w:r>
      <w:r>
        <w:t xml:space="preserve"> </w:t>
      </w:r>
      <w:r>
        <w:rPr>
          <w:bCs/>
          <w:b/>
        </w:rPr>
        <w:t xml:space="preserve">Morocco Casablanca</w:t>
      </w:r>
      <w:r>
        <w:t xml:space="preserve">, one must look at its colonial history. During the French protectorate era, the introduction of wheat-based bread fundamentally altered local diets. Prior to this, staples were primarily based on couscous and barley. The French influence established a strong preference for baguettes and viennoiserie, which have since been integrated into Moroccan culinary identity. The modern</w:t>
      </w:r>
      <w:r>
        <w:t xml:space="preserve"> </w:t>
      </w:r>
      <w:r>
        <w:rPr>
          <w:bCs/>
          <w:b/>
        </w:rPr>
        <w:t xml:space="preserve">Baker</w:t>
      </w:r>
      <w:r>
        <w:t xml:space="preserve"> </w:t>
      </w:r>
      <w:r>
        <w:t xml:space="preserve">in Casablanca is therefore a hybrid figure: they are guardians of ancient grain preparation techniques while simultaneously mastering the art of French-style baking.</w:t>
      </w:r>
    </w:p>
    <w:p>
      <w:pPr>
        <w:pStyle w:val="BodyText"/>
      </w:pPr>
      <w:r>
        <w:t xml:space="preserve">Historical records indicate that small-scale bakeries began proliferating in neighborhoods like Ain Diab and Maarif during the mid-20th century. These establishments served as community anchors, providing not just food but a sense of stability and continuity amidst urban expansion. Today, while industrial factories produce subsidized flatbread (khobz) for government distribution networks, the artisanal</w:t>
      </w:r>
      <w:r>
        <w:t xml:space="preserve"> </w:t>
      </w:r>
      <w:r>
        <w:rPr>
          <w:bCs/>
          <w:b/>
        </w:rPr>
        <w:t xml:space="preserve">Baker</w:t>
      </w:r>
      <w:r>
        <w:t xml:space="preserve"> </w:t>
      </w:r>
      <w:r>
        <w:t xml:space="preserve">continues to dominate the premium baking sector in Casablanca.</w:t>
      </w:r>
    </w:p>
    <w:bookmarkEnd w:id="21"/>
    <w:bookmarkStart w:id="22" w:name="X0bde89dc660d92af5057fa61407a5453ea6de3b"/>
    <w:p>
      <w:pPr>
        <w:pStyle w:val="Heading2"/>
      </w:pPr>
      <w:r>
        <w:t xml:space="preserve">The Socio-Economic Role of the Local Baker</w:t>
      </w:r>
    </w:p>
    <w:p>
      <w:pPr>
        <w:pStyle w:val="FirstParagraph"/>
      </w:pPr>
      <w:r>
        <w:t xml:space="preserve">In</w:t>
      </w:r>
      <w:r>
        <w:t xml:space="preserve"> </w:t>
      </w:r>
      <w:r>
        <w:rPr>
          <w:bCs/>
          <w:b/>
        </w:rPr>
        <w:t xml:space="preserve">Morocco Casablanca</w:t>
      </w:r>
      <w:r>
        <w:t xml:space="preserve">, the bakery is more than a retail outlet; it is an essential node in the local economy. The informal and formal sectors coexist here. On one hand, state-subsidized bakeries provide affordable staples to low-income populations, ensuring food security for thousands of families daily. On the other hand, independent artisanal</w:t>
      </w:r>
      <w:r>
        <w:t xml:space="preserve"> </w:t>
      </w:r>
      <w:r>
        <w:rPr>
          <w:bCs/>
          <w:b/>
        </w:rPr>
        <w:t xml:space="preserve">Baker</w:t>
      </w:r>
      <w:r>
        <w:t xml:space="preserve"> </w:t>
      </w:r>
      <w:r>
        <w:t xml:space="preserve">shops cater to the growing middle class and expatriate community who seek high-quality sourdoughs, croissants, and specialized gluten-free options.</w:t>
      </w:r>
    </w:p>
    <w:p>
      <w:pPr>
        <w:pStyle w:val="BodyText"/>
      </w:pPr>
      <w:r>
        <w:t xml:space="preserve">The employment landscape within these bakeries is also significant. Many local families rely on multi-generational baking businesses for their livelihood. From the master artisan who designs the recipes to the delivery drivers who navigate Casablanca’s congested streets, the supply chain of a single bakery supports numerous jobs. Furthermore, during Ramadan and Eid celebrations, demand peaks exponentially. The</w:t>
      </w:r>
      <w:r>
        <w:t xml:space="preserve"> </w:t>
      </w:r>
      <w:r>
        <w:rPr>
          <w:bCs/>
          <w:b/>
        </w:rPr>
        <w:t xml:space="preserve">Baker</w:t>
      </w:r>
      <w:r>
        <w:t xml:space="preserve"> </w:t>
      </w:r>
      <w:r>
        <w:t xml:space="preserve">in Casablanca plays a crucial role in meeting this surge, often working overnight shifts to produce traditional sweets like kaab el ghzal (gazelle horn pastries) and msemen.</w:t>
      </w:r>
    </w:p>
    <w:bookmarkEnd w:id="22"/>
    <w:bookmarkStart w:id="23" w:name="Xb47470b54c91a280cc10ee1e51ab0917c8179ef"/>
    <w:p>
      <w:pPr>
        <w:pStyle w:val="Heading2"/>
      </w:pPr>
      <w:r>
        <w:t xml:space="preserve">Cultural Identity and Community Hub Dynamics</w:t>
      </w:r>
    </w:p>
    <w:p>
      <w:pPr>
        <w:pStyle w:val="FirstParagraph"/>
      </w:pPr>
      <w:r>
        <w:t xml:space="preserve">Sociologically, the bakery serves as a vital community space. In</w:t>
      </w:r>
      <w:r>
        <w:t xml:space="preserve"> </w:t>
      </w:r>
      <w:r>
        <w:rPr>
          <w:bCs/>
          <w:b/>
        </w:rPr>
        <w:t xml:space="preserve">Morocco Casablanca</w:t>
      </w:r>
      <w:r>
        <w:t xml:space="preserve">, where public spaces are sometimes limited due to urban density, the sidewalk in front of a beloved local</w:t>
      </w:r>
      <w:r>
        <w:t xml:space="preserve"> </w:t>
      </w:r>
      <w:r>
        <w:rPr>
          <w:bCs/>
          <w:b/>
        </w:rPr>
        <w:t xml:space="preserve">Baker</w:t>
      </w:r>
      <w:r>
        <w:t xml:space="preserve"> </w:t>
      </w:r>
      <w:r>
        <w:t xml:space="preserve">becomes an impromptu social lounge. It is common to witness neighbors engaging in conversation while waiting for their daily bread purchase. This interaction fosters social cohesion and allows for the exchange of neighborhood news.</w:t>
      </w:r>
    </w:p>
    <w:p>
      <w:pPr>
        <w:pStyle w:val="BodyText"/>
      </w:pPr>
      <w:r>
        <w:t xml:space="preserve">The scent of baking bread acts as an olfactory marker of home and comfort for Casablancans living abroad who return to visit, reinforcing a sense of belonging. Additionally, the</w:t>
      </w:r>
      <w:r>
        <w:t xml:space="preserve"> </w:t>
      </w:r>
      <w:r>
        <w:rPr>
          <w:bCs/>
          <w:b/>
        </w:rPr>
        <w:t xml:space="preserve">Baker</w:t>
      </w:r>
      <w:r>
        <w:t xml:space="preserve"> </w:t>
      </w:r>
      <w:r>
        <w:t xml:space="preserve">often knows their customers by name, remembering dietary preferences and family sizes. This personalized service model stands in stark contrast to large supermarket chains, highlighting the enduring value placed on human connection in Moroccan culture.</w:t>
      </w:r>
    </w:p>
    <w:bookmarkEnd w:id="23"/>
    <w:bookmarkStart w:id="24" w:name="challenges-and-modern-adaptations"/>
    <w:p>
      <w:pPr>
        <w:pStyle w:val="Heading2"/>
      </w:pPr>
      <w:r>
        <w:t xml:space="preserve">Challenges and Modern Adaptations</w:t>
      </w:r>
    </w:p>
    <w:p>
      <w:pPr>
        <w:pStyle w:val="FirstParagraph"/>
      </w:pPr>
      <w:r>
        <w:t xml:space="preserve">Despite its cultural resilience, the sector faces significant challenges. Fluctuations in global wheat prices directly impact the cost of living for families in</w:t>
      </w:r>
      <w:r>
        <w:t xml:space="preserve"> </w:t>
      </w:r>
      <w:r>
        <w:rPr>
          <w:bCs/>
          <w:b/>
        </w:rPr>
        <w:t xml:space="preserve">Morocco Casablanca</w:t>
      </w:r>
      <w:r>
        <w:t xml:space="preserve">. The government frequently intervenes with subsidies, but these measures can sometimes lead to shortages or long queues at subsidized bakeries. Meanwhile, independent artisanal</w:t>
      </w:r>
      <w:r>
        <w:t xml:space="preserve"> </w:t>
      </w:r>
      <w:r>
        <w:rPr>
          <w:bCs/>
          <w:b/>
        </w:rPr>
        <w:t xml:space="preserve">Baker</w:t>
      </w:r>
      <w:r>
        <w:t xml:space="preserve"> </w:t>
      </w:r>
      <w:r>
        <w:t xml:space="preserve">shops face stiff competition from imported baked goods and international fast-food chains.</w:t>
      </w:r>
    </w:p>
    <w:p>
      <w:pPr>
        <w:pStyle w:val="BodyText"/>
      </w:pPr>
      <w:r>
        <w:t xml:space="preserve">In response, many modern bakers in Casablanca are adapting by incorporating digital tools. Social media platforms like Instagram and Facebook are now used to showcase new daily specials, allowing customers to pre-order items such as pain au chocolat or specialized wedding cakes. Furthermore, there is a growing trend toward health-conscious baking, with</w:t>
      </w:r>
      <w:r>
        <w:t xml:space="preserve"> </w:t>
      </w:r>
      <w:r>
        <w:rPr>
          <w:bCs/>
          <w:b/>
        </w:rPr>
        <w:t xml:space="preserve">Baker</w:t>
      </w:r>
      <w:r>
        <w:t xml:space="preserve"> </w:t>
      </w:r>
      <w:r>
        <w:t xml:space="preserve">professionals introducing whole grain flours and reduced-sugar options to appeal to the increasingly health-aware population of Casablanca.</w:t>
      </w:r>
    </w:p>
    <w:bookmarkEnd w:id="24"/>
    <w:bookmarkStart w:id="25" w:name="conclusion"/>
    <w:p>
      <w:pPr>
        <w:pStyle w:val="Heading2"/>
      </w:pPr>
      <w:r>
        <w:t xml:space="preserve">Conclusion</w:t>
      </w:r>
    </w:p>
    <w:p>
      <w:pPr>
        <w:pStyle w:val="FirstParagraph"/>
      </w:pPr>
      <w:r>
        <w:t xml:space="preserve">In conclusion, the</w:t>
      </w:r>
      <w:r>
        <w:t xml:space="preserve"> </w:t>
      </w:r>
      <w:r>
        <w:rPr>
          <w:bCs/>
          <w:b/>
        </w:rPr>
        <w:t xml:space="preserve">Baker</w:t>
      </w:r>
      <w:r>
        <w:t xml:space="preserve"> </w:t>
      </w:r>
      <w:r>
        <w:t xml:space="preserve">in</w:t>
      </w:r>
    </w:p>
    <w:p>
      <w:pPr>
        <w:pStyle w:val="BodyText"/>
      </w:pPr>
      <w:r>
        <w:t xml:space="preserve">Morocco Casablanca represents a fascinating intersection of tradition, economy, and community. While globalization threatens local artisanal practices, the unique cultural significance attached to bread in Moroccan society ensures that the bakery remains a central institution. The city's rapid development does not erase these traditions but rather transforms them; today’s baker is both a traditional craftsman and an adaptable entrepreneur.</w:t>
      </w:r>
    </w:p>
    <w:p>
      <w:pPr>
        <w:pStyle w:val="BodyText"/>
      </w:pPr>
      <w:r>
        <w:t xml:space="preserve">Future research should focus on how sustainable agricultural practices within Morocco might further empower local bakers, reducing dependency on imported wheat. Ultimately, preserving the role of the</w:t>
      </w:r>
      <w:r>
        <w:t xml:space="preserve"> </w:t>
      </w:r>
      <w:r>
        <w:rPr>
          <w:bCs/>
          <w:b/>
        </w:rPr>
        <w:t xml:space="preserve">Baker</w:t>
      </w:r>
      <w:r>
        <w:t xml:space="preserve"> </w:t>
      </w:r>
      <w:r>
        <w:t xml:space="preserve">in</w:t>
      </w:r>
    </w:p>
    <w:p>
      <w:pPr>
        <w:pStyle w:val="BodyText"/>
      </w:pPr>
      <w:r>
        <w:t xml:space="preserve">Morocco Casablanca is not just about maintaining a food source; it is about protecting a vital component of the city's soul and social structure.</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Cultural Significance of the Baker in Morocco Casablanca</dc:title>
  <dc:creator/>
  <dc:language>en</dc:language>
  <cp:keywords/>
  <dcterms:created xsi:type="dcterms:W3CDTF">2026-07-29T17:38:51Z</dcterms:created>
  <dcterms:modified xsi:type="dcterms:W3CDTF">2026-07-29T17:38:51Z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