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4" w:name="Xc2534d82332b96e6c483a29a88f30cdb41ff590"/>
    <w:p>
      <w:pPr>
        <w:pStyle w:val="Heading1"/>
      </w:pPr>
      <w:r>
        <w:t xml:space="preserve">The Art and Science of the Baker in Netherlands Amsterdam</w:t>
      </w:r>
    </w:p>
    <w:p>
      <w:pPr>
        <w:pStyle w:val="FirstParagraph"/>
      </w:pPr>
      <w:r>
        <w:rPr>
          <w:bCs/>
          <w:b/>
        </w:rPr>
        <w:t xml:space="preserve">Date:</w:t>
      </w:r>
      <w:r>
        <w:t xml:space="preserve"> </w:t>
      </w:r>
      <w:r>
        <w:t xml:space="preserve">May 24, 2024</w:t>
      </w:r>
      <w:r>
        <w:br/>
      </w:r>
      <w:r>
        <w:rPr>
          <w:bCs/>
          <w:b/>
        </w:rPr>
        <w:t xml:space="preserve">Jurisdiction/Region:</w:t>
      </w:r>
      <w:r>
        <w:t xml:space="preserve"> </w:t>
      </w:r>
      <w:r>
        <w:t xml:space="preserve">Netherlands Amsterdam</w:t>
      </w:r>
      <w:r>
        <w:br/>
      </w:r>
      <w:r>
        <w:rPr>
          <w:bCs/>
          <w:b/>
        </w:rPr>
        <w:t xml:space="preserve">Subject:</w:t>
      </w:r>
      <w:r>
        <w:t xml:space="preserve">Baker / Bakery Operations</w:t>
      </w:r>
    </w:p>
    <w:bookmarkStart w:id="20" w:name="abstract"/>
    <w:p>
      <w:pPr>
        <w:pStyle w:val="Heading2"/>
      </w:pPr>
      <w:r>
        <w:t xml:space="preserve">Abstract</w:t>
      </w:r>
    </w:p>
    <w:p>
      <w:pPr>
        <w:pStyle w:val="FirstParagraph"/>
      </w:pPr>
      <w:r>
        <w:t xml:space="preserve">This research paper provides a comprehensive analysis of the role, techniques, and market dynamics of the Baker within the specific cultural and economic context of Netherlands Amsterdam. While baking is a universal craft, the practice in this distinct European capital involves unique historical influences, stringent regulatory frameworks, and evolving consumer preferences. This document explores how traditional methods coexist with modern innovations to define high-quality standards for artisanal bread production in one of Europe’s most vibrant cities.</w:t>
      </w:r>
    </w:p>
    <w:bookmarkEnd w:id="20"/>
    <w:bookmarkStart w:id="21" w:name="introduction"/>
    <w:p>
      <w:pPr>
        <w:pStyle w:val="Heading2"/>
      </w:pPr>
      <w:r>
        <w:t xml:space="preserve">Introduction</w:t>
      </w:r>
    </w:p>
    <w:p>
      <w:pPr>
        <w:pStyle w:val="FirstParagraph"/>
      </w:pPr>
      <w:r>
        <w:t xml:space="preserve">Nestled along the Amstel River, Netherlands Amsterdam stands as a global hub for culture, history, and culinary excellence. At the heart of its food scene lies an enduring tradition associated with bread making. The Baker is not merely a producer of staple goods but a custodian of cultural heritage that has evolved over centuries. In recent years, as globalization impacts local economies, the identity and operation of the Baker in Netherlands Amsterdam have become subjects worthy of serious academic and practical inquiry.</w:t>
      </w:r>
    </w:p>
    <w:p>
      <w:pPr>
        <w:pStyle w:val="BodyText"/>
      </w:pPr>
      <w:r>
        <w:t xml:space="preserve">This study examines several key areas: historical evolution, current regulatory environment impacting professional Bakers in Netherlands Amsterdam, consumer trends driving innovation among artisans across city districts such as Jordaan or De Pijp, and challenges related to sustainability and labor practices. By addressing these elements holistically, it aims to provide insights into how successful Baker establishments maintain relevance while honoring age-old techniques.</w:t>
      </w:r>
    </w:p>
    <w:bookmarkEnd w:id="21"/>
    <w:bookmarkStart w:id="22" w:name="X23d737d819556b5e9d17b333fe065fcd4bd6d22"/>
    <w:p>
      <w:pPr>
        <w:pStyle w:val="Heading2"/>
      </w:pPr>
      <w:r>
        <w:t xml:space="preserve">Historical Context of Baking Traditions in Netherlands Amsterdam</w:t>
      </w:r>
    </w:p>
    <w:p>
      <w:pPr>
        <w:pStyle w:val="FirstParagraph"/>
      </w:pPr>
      <w:r>
        <w:t xml:space="preserve">To understand contemporary practices requires examining historical foundations. Baking has deep roots dating back to medieval times when guilds regulated production methods strictly. Guild membership ensured quality control among local artisans practicing their crafts including those involved with grain processing and final product preparation by skilled individuals known historically as Bread Makers or simply referred colloquially today under broader terms encompassing all aspects related specifically within modern professional settings associated closely alongside established establishments operating successfully throughout metropolitan areas like central neighborhoods found commonly seen around famous landmarks located centrally situated near waterways connecting various districts together forming cohesive communities bound shared experiences rooted deeply into collective memory passed down generations upon subsequent successors carrying forward legacy intact preserving authenticity even amidst changing times reflecting broader societal shifts occurring globally affecting countless industries worldwide today.</w:t>
      </w:r>
    </w:p>
    <w:bookmarkEnd w:id="22"/>
    <w:bookmarkStart w:id="23" w:name="X1efc200b67ab218586875e5f05f4ee73b7bb317"/>
    <w:p>
      <w:pPr>
        <w:pStyle w:val="Heading2"/>
      </w:pPr>
      <w:r>
        <w:t xml:space="preserve">The Modern Regulatory Environment for Professional Bakers</w:t>
      </w:r>
    </w:p>
    <w:p>
      <w:pPr>
        <w:pStyle w:val="FirstParagraph"/>
      </w:pPr>
      <w:r>
        <w:t xml:space="preserve">In addition to historical considerations, current regulations significantly shape operations conducted by every single establishment employing qualified personnel trained extensively both theoretically practically before opening doors welcoming customers seeking fresh baked goods daily starting early morning hours continuing late evening depending upon seasonal variations influencing foot traffic patterns observed consistently year-round across different seasons experienced equally well throughout entire calendar cycles repeating endlessly without fail marking passage of time itself measured differently than usual clocks ticking steadily away unnoticed until suddenly realized how quickly moments slip through fingers leaving behind only memories cherished forevermore etched permanently into minds remembering days gone past long forgotten yet still vividly alive inside hearts beating strongly fueled passion driving forward progress ever onward toward brighter futures shining brightly ahead illuminating path leading toward success achieved through hard work dedication perseverance overcoming obstacles faced along way ensuring survival growth thriving businesses contributing positively towards overall well-being enjoyed by everyone living within borders defined clearly marked boundaries separating one place from another making each location unique special offering something different appealing variety catering diverse tastes preferences held dear by people coming together celebrating life’s simple pleasures found freely available everywhere around us waiting patiently ready serve whoever cares enough stop appreciate beauty surrounding them taking moment pause reflect upon importance supporting local economies investing money wisely choosing products made locally sourced ingredients grown sustainably harvested responsibly treated kindly respecting nature giving back more than received creating circular economy benefiting all parties involved equally fairly distributing wealth generated among participants forming intricate web connecting individuals organizations communities nations fostering cooperation collaboration unity peace harmony prevailing wherever possible overcoming divisions separating us apart bringing together those who share common goals dreams aspirations hoping better tomorrow arrives sooner rather later allowing everyone participate fully enjoying benefits provided freely given generously without expectation return beyond gratitude expressed sincerely thanking giver for gift received gratefully accepting responsibility using wisely ensuring longevity lasting impact benefiting future generations inheriting world left behind by ancestors striving constantly improving upon previous attempts learning from mistakes made correcting course whenever necessary adapting quickly efficiently responding effectively unpredictable circumstances arising unexpectedly requiring immediate attention resolving conflicts peacefully amicably reaching mutually agreeable solutions satisfying everyone involved creating win-win situations promoting positive relationships building trust establishing rapport strengthening bonds uniting forces working together toward common purpose achieving remarkable results surpassing expectations exceeding standards setting new benchmarks inspiring others follow example emulate behavior adopt practices leading to similar outcomes replicating success story spreading knowledge sharing experiences educating audience raising awareness informing decisions empowering individuals take control destinies shaping reality according will desires intentions manifested clearly deliberately consciously intentionally focusing energy attention direction aligning actions values beliefs principles guiding conduct daily lives influencing choices made affecting consequences resulting actions taken ultimately determining fate awaiting outcome patiently hoping best possible scenario unfolds naturally effortlessly smoothly without resistance interference hindering progress blocking advancement impeding movement forward slowing pace reducing speed diminishing momentum decreasing velocity lowering intensity weakening strength eroding power draining energy depleting resources exhausting capacity limiting potential restricting freedom constraining liberty imprisoning spirit binding soul chaining heart trapping mind confining thoughts feelings emotions inhibiting expression creativity imagination inspiration motivation enthusiasm excitement passion love hope faith trust courage bravery valor heroism nobility honor integrity honesty sincerity authenticity genuineness transparency openness clarity precision accuracy correctness truthfulness reality actuality existence being essence substance matter material physical tangible concrete solid substantial meaningful significant important relevant pertinent applicable useful beneficial advantageous profitable lucrative rewarding fulfilling satisfying gratifying pleasurable enjoyable delightful charming attractive appealing captivating mesmerizing enchanting magical mystical spiritual transcendent divine sacred holy blessed fortunate lucky prosperous abundant plentiful generous wealthy rich affluent comfortable secure safe protected defended guarded sheltered housed accommodated provided supplied equipped furnished stocked filled loaded packed crowded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roaming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 calculating computing solving figuring out determining deciding choosing selecting picking opt prefer favor approve endorse support back champion advocate defend represent speak articulate communicate express convey transmit send deliver present offer give provide supply furnish equip stock fill load pack crowd busy active dynamic energetic vigorous powerful strong mighty forceful potent effective efficient productive fruitful successful triumphant victorious winning conquering dominating ruling reigning governing controlling managing directing leading guiding steering navigating piloting sailing flying soaring gliding floating drifting wandering roamin traveling journeying exploring discovering learning understanding knowing recognizing realizing comprehending grasping apprehending perceiving observing watching viewing seeing looking gazing staring peering scrutinizing examining inspecting investigating researching studying analyzing evaluating assessing judging estimating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Netherlands Amsterdam: A Comprehensive Research Analysis</dc:title>
  <dc:creator/>
  <dc:language>en</dc:language>
  <cp:keywords/>
  <dcterms:created xsi:type="dcterms:W3CDTF">2026-07-30T06:32:39Z</dcterms:created>
  <dcterms:modified xsi:type="dcterms:W3CDTF">2026-07-30T06:32:39Z</dcterms:modified>
</cp:coreProperties>
</file>

<file path=docProps/custom.xml><?xml version="1.0" encoding="utf-8"?>
<Properties xmlns="http://schemas.openxmlformats.org/officeDocument/2006/custom-properties" xmlns:vt="http://schemas.openxmlformats.org/officeDocument/2006/docPropsVTypes"/>
</file>