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Baker</w:t>
      </w:r>
      <w:r>
        <w:t xml:space="preserve"> </w:t>
      </w:r>
      <w:r>
        <w:t xml:space="preserve">in</w:t>
      </w:r>
      <w:r>
        <w:t xml:space="preserve"> </w:t>
      </w:r>
      <w:r>
        <w:t xml:space="preserve">Nigeria</w:t>
      </w:r>
      <w:r>
        <w:t xml:space="preserve"> </w:t>
      </w:r>
      <w:r>
        <w:t xml:space="preserve">Abuja:</w:t>
      </w:r>
      <w:r>
        <w:t xml:space="preserve"> </w:t>
      </w:r>
      <w:r>
        <w:t xml:space="preserve">A</w:t>
      </w:r>
      <w:r>
        <w:t xml:space="preserve"> </w:t>
      </w:r>
      <w:r>
        <w:t xml:space="preserve">Socio-Economic</w:t>
      </w:r>
      <w:r>
        <w:t xml:space="preserve"> </w:t>
      </w:r>
      <w:r>
        <w:t xml:space="preserve">Analysis</w:t>
      </w:r>
    </w:p>
    <w:bookmarkStart w:id="26" w:name="X8d0fac23a972938839c5958a896db0dac9733a0"/>
    <w:p>
      <w:pPr>
        <w:pStyle w:val="Heading1"/>
      </w:pPr>
      <w:r>
        <w:t xml:space="preserve">The Strategic Evolution of the Baker in Nigeria Abuja:</w:t>
      </w:r>
      <w:r>
        <w:br/>
      </w:r>
      <w:r>
        <w:t xml:space="preserve">A Socio-Economic and Cultural Analysis</w:t>
      </w:r>
    </w:p>
    <w:p>
      <w:pPr>
        <w:pStyle w:val="FirstParagraph"/>
      </w:pPr>
      <w:r>
        <w:rPr>
          <w:iCs/>
          <w:i/>
          <w:bCs/>
          <w:b/>
        </w:rPr>
        <w:t xml:space="preserve">Abstract:</w:t>
      </w:r>
      <w:r>
        <w:br/>
      </w:r>
      <w:r>
        <w:t xml:space="preserve">This research paper explores the multifaceted role of the baker within the bustling urban landscape of Nigeria Abuja. As a central hub for commerce, administration, and culture in West Africa, Nigeria Abuja presents unique opportunities and challenges for food entrepreneurs. The document analyzes how the modern baker operates at the intersection of traditional culinary heritage and contemporary globalized tastes. By examining supply chain logistics, consumer behavior shifts in a cosmopolitan capital city, and the economic impact of local bread production, this study highlights why the baker is not merely a vendor but a critical node in Nigeria Abuja’s food security infrastructure.</w:t>
      </w:r>
    </w:p>
    <w:bookmarkStart w:id="20" w:name="introduction"/>
    <w:p>
      <w:pPr>
        <w:pStyle w:val="Heading2"/>
      </w:pPr>
      <w:r>
        <w:t xml:space="preserve">1. Introduction</w:t>
      </w:r>
    </w:p>
    <w:p>
      <w:pPr>
        <w:pStyle w:val="FirstParagraph"/>
      </w:pPr>
      <w:r>
        <w:t xml:space="preserve">The concept of the "baker" has transcended its historical definition as a simple artisan to become a complex entrepreneurial entity, particularly in rapidly developing urban centers. Nowhere is this transformation more evident than in Nigeria Abuja. As the federal capital territory of Nigeria, Abuja stands as a symbol of modern African ambition and diversity. The city attracts professionals, diplomats, politicians from across the globe and locals alike who seek comfort and sustenance through food.</w:t>
      </w:r>
    </w:p>
    <w:p>
      <w:pPr>
        <w:pStyle w:val="BodyText"/>
      </w:pPr>
      <w:r>
        <w:t xml:space="preserve">In this context, the baker serves as a vital link between agricultural raw materials—primarily cassava wheat, maize derived from surrounding Nigerian states—and the daily consumption patterns of millions. This paper argues that understanding the dynamics of baking in Nigeria Abuja requires a holistic approach that considers economic resilience, cultural adaptation, and technological integration.</w:t>
      </w:r>
    </w:p>
    <w:bookmarkEnd w:id="20"/>
    <w:bookmarkStart w:id="21" w:name="Xff7f421cf04e1d5441aa76451a1ec35c9686922"/>
    <w:p>
      <w:pPr>
        <w:pStyle w:val="Heading2"/>
      </w:pPr>
      <w:r>
        <w:t xml:space="preserve">2. The Socio-Cultural Role of Bread in Nigeria Abuja</w:t>
      </w:r>
    </w:p>
    <w:p>
      <w:pPr>
        <w:pStyle w:val="FirstParagraph"/>
      </w:pPr>
      <w:r>
        <w:t xml:space="preserve">Bread holds a privileged position in the dietary habits of Nigerians. While staples like garri fufu or pounded yam remain deeply rooted in tradition, bread has become ubiquitous across all social strata. In Nigeria Abuja, however, the demand for bread is further complicated by its diverse demographic makeup. The city hosts a significant expatriate community alongside local government workers and students.</w:t>
      </w:r>
    </w:p>
    <w:p>
      <w:pPr>
        <w:pStyle w:val="BodyText"/>
      </w:pPr>
      <w:r>
        <w:t xml:space="preserve">The modern baker in this region must navigate these dual tastes. There is a growing preference for artisanal sourdoughs and gluten-free options among the expatriate population, while the general populace continues to favor dense, affordable loaves suitable for pairing with stews or as quick street snacks. This dichotomy forces the baker in Nigeria Abuja to be versatile, often maintaining separate production lines to cater to distinct market segments effectively.</w:t>
      </w:r>
    </w:p>
    <w:bookmarkEnd w:id="21"/>
    <w:bookmarkStart w:id="22" w:name="X1b54586c1bb85f1c67dc1bac516b13fd1800eee"/>
    <w:p>
      <w:pPr>
        <w:pStyle w:val="Heading2"/>
      </w:pPr>
      <w:r>
        <w:t xml:space="preserve">3. Supply Chain Challenges and Agricultural Integration</w:t>
      </w:r>
    </w:p>
    <w:p>
      <w:pPr>
        <w:pStyle w:val="FirstParagraph"/>
      </w:pPr>
      <w:r>
        <w:t xml:space="preserve">A critical aspect of the baker’s operation in Nigeria Abuja is supply chain management. Historically, wheat imports have been subject to currency fluctuations and policy changes regarding foreign exchange reserves. Consequently, bakers are increasingly turning to local alternatives such as cassava flour, sorghum, and maize.</w:t>
      </w:r>
    </w:p>
    <w:p>
      <w:pPr>
        <w:pStyle w:val="BodyText"/>
      </w:pPr>
      <w:r>
        <w:t xml:space="preserve">The National Cassava Expansion Project has encouraged local content in baking processes. For the baker in Nigeria Abuja this means adapting recipes to include high levels of cassava flour without compromising texture or taste. This shift is not merely cost-driven but also patriotic and sustainable. However it presents technical challenges regarding dough elasticity and shelf-life, requiring continuous research and development by local baking enterprises.</w:t>
      </w:r>
    </w:p>
    <w:p>
      <w:pPr>
        <w:pStyle w:val="BodyText"/>
      </w:pPr>
      <w:r>
        <w:t xml:space="preserve">Furthermore logistics pose a significant hurdle. The transport of perishable goods from rural farms to urban bakeries in Nigeria Abuja requires robust cold-chain infrastructure. Bakers often form cooperatives to negotiate better transport rates with logistics providers ensuring that ingredients arrive fresh while maintaining operational costs at a manageable level.</w:t>
      </w:r>
    </w:p>
    <w:bookmarkEnd w:id="22"/>
    <w:bookmarkStart w:id="23" w:name="technological-adoption-and-innovation"/>
    <w:p>
      <w:pPr>
        <w:pStyle w:val="Heading2"/>
      </w:pPr>
      <w:r>
        <w:t xml:space="preserve">4. Technological Adoption and Innovation</w:t>
      </w:r>
    </w:p>
    <w:p>
      <w:pPr>
        <w:pStyle w:val="FirstParagraph"/>
      </w:pPr>
      <w:r>
        <w:t xml:space="preserve">The traditional image of the baker kneading dough by hand is being supplemented—and in many cases replaced—by automation. In upscale neighborhoods like Maitama and Asokoro, high-end bakeries utilize computer-controlled ovens automated mixers to ensure consistency at scale. This technological adoption is crucial for meeting the hygiene standards expected in Nigeria Abuja’s premium market.</w:t>
      </w:r>
    </w:p>
    <w:p>
      <w:pPr>
        <w:pStyle w:val="BodyText"/>
      </w:pPr>
      <w:r>
        <w:t xml:space="preserve">Moreover digital integration has transformed how bakers interact with customers. Many modern bakeries in Nigeria Abuja now operate via social media platforms and dedicated mobile applications allowing for pre-ordering delivery scheduling which enhances customer convenience and reduces food waste through predictive inventory management. The use of data analytics helps bakers understand peak consumption times enabling them to optimize production schedules.</w:t>
      </w:r>
    </w:p>
    <w:bookmarkEnd w:id="23"/>
    <w:bookmarkStart w:id="24" w:name="X340d5d45c1f1bd95bb9b4c5024a3833db3dd6de"/>
    <w:p>
      <w:pPr>
        <w:pStyle w:val="Heading2"/>
      </w:pPr>
      <w:r>
        <w:t xml:space="preserve">5. Economic Impact and Employment Generation</w:t>
      </w:r>
    </w:p>
    <w:p>
      <w:pPr>
        <w:pStyle w:val="FirstParagraph"/>
      </w:pPr>
      <w:r>
        <w:t xml:space="preserve">The bakery sector in Nigeria Abuja contributes significantly to the local economy. Beyond the primary role of bread production it creates jobs across various value chains including agriculture packaging distribution and retail employment generation is particularly important given urban unemployment rates.</w:t>
      </w:r>
    </w:p>
    <w:p>
      <w:pPr>
        <w:pStyle w:val="BodyText"/>
      </w:pPr>
      <w:r>
        <w:t xml:space="preserve">Micro bakeries small-scale operations located in areas like Gwarinpa or Wuye provide livelihoods for countless families. These micro-enterprises often source ingredients locally thereby stimulating rural economies they also serve as community hubs where social interactions take place reinforcing communal bonds within the city.</w:t>
      </w:r>
    </w:p>
    <w:bookmarkEnd w:id="24"/>
    <w:bookmarkStart w:id="25" w:name="conclusion"/>
    <w:p>
      <w:pPr>
        <w:pStyle w:val="Heading2"/>
      </w:pPr>
      <w:r>
        <w:t xml:space="preserve">6. Conclusion</w:t>
      </w:r>
    </w:p>
    <w:p>
      <w:pPr>
        <w:pStyle w:val="FirstParagraph"/>
      </w:pPr>
      <w:r>
        <w:t xml:space="preserve">In conclusion the baker in Nigeria Abuja occupies a pivotal position within the region’s socio-economic fabric. Far from being a mere producer of food, this professional adapts to complex cultural demands navigates challenging supply chains embraces technological advancements and contributes substantially to employment generation.</w:t>
      </w:r>
    </w:p>
    <w:p>
      <w:pPr>
        <w:pStyle w:val="BodyText"/>
      </w:pPr>
      <w:r>
        <w:t xml:space="preserve">As Nigeria Abuja continues its trajectory toward becoming a leading metropolitan area in Africa it is imperative that policies support the bakery sector through infrastructure development access to credit and training programs. Recognizing the strategic importance of the baker ensures food security economic stability and cultural richness for future generations.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Baker in Nigeria Abuja: A Socio-Economic Analysis</dc:title>
  <dc:creator/>
  <dc:language>en</dc:language>
  <cp:keywords/>
  <dcterms:created xsi:type="dcterms:W3CDTF">2026-07-29T06:18:08Z</dcterms:created>
  <dcterms:modified xsi:type="dcterms:W3CDTF">2026-07-29T06:18:08Z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