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0ed2109ba5f3dd95c5aa6434b2a28490e13a2a8"/>
    <w:p>
      <w:pPr>
        <w:pStyle w:val="Heading1"/>
      </w:pPr>
      <w:r>
        <w:t xml:space="preserve">The Art and Science of the Baker</w:t>
      </w:r>
      <w:r>
        <w:br/>
      </w:r>
      <w:r>
        <w:t xml:space="preserve">A Cultural and Economic Analysis in Saudi Arabia Riyadh</w:t>
      </w:r>
    </w:p>
    <w:p>
      <w:pPr>
        <w:pStyle w:val="FirstParagraph"/>
      </w:pPr>
      <w:r>
        <w:rPr>
          <w:bCs/>
          <w:b/>
        </w:rPr>
        <w:t xml:space="preserve">Date:</w:t>
      </w:r>
      <w:r>
        <w:t xml:space="preserve"> </w:t>
      </w:r>
      <w:r>
        <w:t xml:space="preserve">October 2023</w:t>
      </w:r>
      <w:r>
        <w:br/>
      </w:r>
      <w:r>
        <w:rPr>
          <w:bCs/>
          <w:b/>
        </w:rPr>
        <w:t xml:space="preserve">Jurisdiction:</w:t>
      </w:r>
      <w:r>
        <w:t xml:space="preserve">KSA/Riyadh Metropolitan Area</w:t>
      </w:r>
      <w:r>
        <w:br/>
      </w:r>
      <w:r>
        <w:rPr>
          <w:bCs/>
          <w:b/>
        </w:rPr>
        <w:t xml:space="preserve">Type:</w:t>
      </w:r>
      <w:r>
        <w:t xml:space="preserve">Cultural &amp; Economic Research Paper</w:t>
      </w:r>
    </w:p>
    <w:bookmarkStart w:id="20" w:name="abstract"/>
    <w:p>
      <w:pPr>
        <w:pStyle w:val="Heading3"/>
      </w:pPr>
      <w:r>
        <w:t xml:space="preserve">Abstract</w:t>
      </w:r>
    </w:p>
    <w:p>
      <w:pPr>
        <w:pStyle w:val="FirstParagraph"/>
      </w:pPr>
      <w:r>
        <w:t xml:space="preserve">This research paper explores the multifaceted role of the baker within the vibrant socio-economic landscape of Saudi Arabia Riyadh. As Vision 2030 reshapes the Kingdom’s urban centers, traditional practices meet modern industrial demands. This document analyzes how a baker serves not merely as a producer of sustenance but as a custodian of heritage and an agent of economic transformation in one of the Middle East's fastest-growing capitals.</w:t>
      </w:r>
    </w:p>
    <w:bookmarkEnd w:id="20"/>
    <w:bookmarkStart w:id="21" w:name="X429d238ed7576a334d13bdce9803b970bb77de3"/>
    <w:p>
      <w:pPr>
        <w:pStyle w:val="Heading2"/>
      </w:pPr>
      <w:r>
        <w:t xml:space="preserve">1. Introduction: The Cultural Significance of Bread</w:t>
      </w:r>
    </w:p>
    <w:p>
      <w:pPr>
        <w:pStyle w:val="FirstParagraph"/>
      </w:pPr>
      <w:r>
        <w:t xml:space="preserve">In the vast tapestry of Arab culture, bread is not merely a food staple; it is a symbol of life, hospitality, and community. Historically, the role of the</w:t>
      </w:r>
      <w:r>
        <w:t xml:space="preserve"> </w:t>
      </w:r>
      <w:r>
        <w:rPr>
          <w:bCs/>
          <w:b/>
        </w:rPr>
        <w:t xml:space="preserve">Baker</w:t>
      </w:r>
      <w:r>
        <w:t xml:space="preserve"> </w:t>
      </w:r>
      <w:r>
        <w:t xml:space="preserve">has been one of profound respect and essential service. In traditional settings across the Arabian Peninsula, baking was often performed in communal ovens or within family units using clay tandoors. Today,</w:t>
      </w:r>
      <w:r>
        <w:br/>
      </w:r>
      <w:r>
        <w:t xml:space="preserve">as we focus specifically on</w:t>
      </w:r>
      <w:r>
        <w:t xml:space="preserve"> </w:t>
      </w:r>
      <w:r>
        <w:rPr>
          <w:bCs/>
          <w:b/>
        </w:rPr>
        <w:t xml:space="preserve">Saudi Arabia Riyadh</w:t>
      </w:r>
      <w:r>
        <w:t xml:space="preserve">, this ancient role is undergoing a significant evolution.</w:t>
      </w:r>
    </w:p>
    <w:p>
      <w:pPr>
        <w:pStyle w:val="BodyText"/>
      </w:pPr>
      <w:r>
        <w:t xml:space="preserve">Riyadh, the capital of Saudi Arabia, has transformed from a desert settlement into a bustling metropolis housing millions of residents and expatriates. This demographic explosion has necessitated changes in food production methods, supply chains, and consumer expectations. Consequently, understanding the modern</w:t>
      </w:r>
      <w:r>
        <w:t xml:space="preserve"> </w:t>
      </w:r>
      <w:r>
        <w:rPr>
          <w:bCs/>
          <w:b/>
        </w:rPr>
        <w:t xml:space="preserve">Baker</w:t>
      </w:r>
      <w:r>
        <w:t xml:space="preserve"> </w:t>
      </w:r>
      <w:r>
        <w:t xml:space="preserve">in</w:t>
      </w:r>
      <w:r>
        <w:t xml:space="preserve"> </w:t>
      </w:r>
      <w:r>
        <w:rPr>
          <w:bCs/>
          <w:b/>
        </w:rPr>
        <w:t xml:space="preserve">Saudi Arabia Riyadh</w:t>
      </w:r>
      <w:r>
        <w:t xml:space="preserve"> </w:t>
      </w:r>
      <w:r>
        <w:t xml:space="preserve">requires an examination of both traditional preservation techniques and contemporary industrial innovations.</w:t>
      </w:r>
    </w:p>
    <w:bookmarkEnd w:id="21"/>
    <w:bookmarkStart w:id="22" w:name="X61a2005959f1aa0c85b439836fcaa357d6020c3"/>
    <w:p>
      <w:pPr>
        <w:pStyle w:val="Heading2"/>
      </w:pPr>
      <w:r>
        <w:t xml:space="preserve">2. The Evolution of Baking Traditions in Riyadh</w:t>
      </w:r>
    </w:p>
    <w:p>
      <w:pPr>
        <w:pStyle w:val="FirstParagraph"/>
      </w:pPr>
      <w:r>
        <w:t xml:space="preserve">To understand the current state of baking, one must look back at the traditional methods that defined life in</w:t>
      </w:r>
      <w:r>
        <w:t xml:space="preserve"> </w:t>
      </w:r>
      <w:r>
        <w:rPr>
          <w:bCs/>
          <w:b/>
        </w:rPr>
        <w:t xml:space="preserve">Saudi Arabia Riyadh</w:t>
      </w:r>
      <w:r>
        <w:t xml:space="preserve">. Historically, breads such as</w:t>
      </w:r>
      <w:r>
        <w:t xml:space="preserve"> </w:t>
      </w:r>
      <w:r>
        <w:rPr>
          <w:iCs/>
          <w:i/>
        </w:rPr>
        <w:t xml:space="preserve">Khubz Arabi</w:t>
      </w:r>
      <w:r>
        <w:t xml:space="preserve"> </w:t>
      </w:r>
      <w:r>
        <w:t xml:space="preserve">(flatbread) and</w:t>
      </w:r>
      <w:r>
        <w:t xml:space="preserve"> </w:t>
      </w:r>
      <w:r>
        <w:rPr>
          <w:iCs/>
          <w:i/>
        </w:rPr>
        <w:t xml:space="preserve">Aish Baladi</w:t>
      </w:r>
      <w:r>
        <w:t xml:space="preserve"> </w:t>
      </w:r>
      <w:r>
        <w:t xml:space="preserve">were baked fresh daily. The rhythmic sound of dough being slapped against hot surfaces was a common auditory backdrop to neighborhood life in older districts like Al-Balad.</w:t>
      </w:r>
    </w:p>
    <w:p>
      <w:pPr>
        <w:pStyle w:val="BodyText"/>
      </w:pPr>
      <w:r>
        <w:t xml:space="preserve">The modern</w:t>
      </w:r>
      <w:r>
        <w:t xml:space="preserve"> </w:t>
      </w:r>
      <w:r>
        <w:rPr>
          <w:bCs/>
          <w:b/>
        </w:rPr>
        <w:t xml:space="preserve">Baker</w:t>
      </w:r>
      <w:r>
        <w:t xml:space="preserve"> </w:t>
      </w:r>
      <w:r>
        <w:t xml:space="preserve">in Riyadh faces the challenge of balancing these nostalgic tastes with the demands of speed and consistency required by urban living. While industrial bakeries now produce millions of loaves daily to supply supermarkets across Riyadh, there remains a strong cultural preference for hand-baked goods. This has led to a resurgence of artisanal bakeries that emphasize traditional techniques, appealing to both locals seeking authenticity and expatriates looking for global flavors.</w:t>
      </w:r>
    </w:p>
    <w:bookmarkEnd w:id="22"/>
    <w:bookmarkStart w:id="23" w:name="X1a16aec5c143787671ba00c5373ec70adf06317"/>
    <w:p>
      <w:pPr>
        <w:pStyle w:val="Heading2"/>
      </w:pPr>
      <w:r>
        <w:t xml:space="preserve">3. Economic Implications: Vision 2030 and the Baking Industry</w:t>
      </w:r>
    </w:p>
    <w:p>
      <w:pPr>
        <w:pStyle w:val="FirstParagraph"/>
      </w:pPr>
      <w:r>
        <w:t xml:space="preserve">Saudi Arabia’s Vision 2030 initiative aims to diversify the economy away from oil dependence, placing a strong emphasis on private sector growth and local manufacturing. The baking industry is a critical component of this vision. For every</w:t>
      </w:r>
      <w:r>
        <w:t xml:space="preserve"> </w:t>
      </w:r>
      <w:r>
        <w:rPr>
          <w:bCs/>
          <w:b/>
        </w:rPr>
        <w:t xml:space="preserve">Baker</w:t>
      </w:r>
      <w:r>
        <w:t xml:space="preserve">, whether operating a small family shop in Al Olaya or managing a large-scale facility in the industrial zones of Riyadh, there are broader economic implications.</w:t>
      </w:r>
    </w:p>
    <w:p>
      <w:pPr>
        <w:pStyle w:val="BodyText"/>
      </w:pPr>
      <w:r>
        <w:rPr>
          <w:bCs/>
          <w:b/>
        </w:rPr>
        <w:t xml:space="preserve">Supply Chain Development:</w:t>
      </w:r>
      <w:r>
        <w:t xml:space="preserve">The demand for high-quality flour, yeast, and specialized equipment has spurred local manufacturing capabilities.</w:t>
      </w:r>
      <w:r>
        <w:br/>
      </w:r>
      <w:r>
        <w:rPr>
          <w:bCs/>
          <w:b/>
        </w:rPr>
        <w:t xml:space="preserve">Employment Generation:</w:t>
      </w:r>
      <w:r>
        <w:t xml:space="preserve">The sector provides thousands of jobs for Saudis and expatriates alike. The role of the baker has expanded to include roles in quality control, logistics management, and food safety compliance.</w:t>
      </w:r>
      <w:r>
        <w:br/>
      </w:r>
      <w:r>
        <w:rPr>
          <w:bCs/>
          <w:b/>
        </w:rPr>
        <w:t xml:space="preserve">Export Potential:</w:t>
      </w:r>
      <w:r>
        <w:t xml:space="preserve">Riyadh-based brands are increasingly exporting baked goods to neighboring Gulf Cooperation Council (GCC) countries, positioning</w:t>
      </w:r>
      <w:r>
        <w:t xml:space="preserve"> </w:t>
      </w:r>
      <w:r>
        <w:rPr>
          <w:bCs/>
          <w:b/>
        </w:rPr>
        <w:t xml:space="preserve">Saudi Arabia</w:t>
      </w:r>
      <w:r>
        <w:t xml:space="preserve"> </w:t>
      </w:r>
      <w:r>
        <w:t xml:space="preserve">as a regional hub for food production.</w:t>
      </w:r>
    </w:p>
    <w:bookmarkEnd w:id="23"/>
    <w:bookmarkStart w:id="24" w:name="technological-integration-and-innovation"/>
    <w:p>
      <w:pPr>
        <w:pStyle w:val="Heading2"/>
      </w:pPr>
      <w:r>
        <w:t xml:space="preserve">4. Technological Integration and Innovation</w:t>
      </w:r>
    </w:p>
    <w:p>
      <w:pPr>
        <w:pStyle w:val="FirstParagraph"/>
      </w:pPr>
      <w:r>
        <w:t xml:space="preserve">In</w:t>
      </w:r>
      <w:r>
        <w:t xml:space="preserve"> </w:t>
      </w:r>
      <w:r>
        <w:rPr>
          <w:bCs/>
          <w:b/>
        </w:rPr>
        <w:t xml:space="preserve">Saudi Arabia Riyadh</w:t>
      </w:r>
      <w:r>
        <w:t xml:space="preserve">, the traditional image of the baker working over an open flame is being complemented by advanced technology. Smart ovens, automated dough mixers, and AI-driven inventory management systems are becoming standard in mid-to-large-scale operations. This technological integration allows for higher hygiene standards and greater efficiency.</w:t>
      </w:r>
    </w:p>
    <w:p>
      <w:pPr>
        <w:pStyle w:val="BodyText"/>
      </w:pPr>
      <w:r>
        <w:t xml:space="preserve">However, this shift does not diminish the human element. The skilled</w:t>
      </w:r>
      <w:r>
        <w:t xml:space="preserve"> </w:t>
      </w:r>
      <w:r>
        <w:rPr>
          <w:bCs/>
          <w:b/>
        </w:rPr>
        <w:t xml:space="preserve">Baker</w:t>
      </w:r>
      <w:r>
        <w:t xml:space="preserve"> </w:t>
      </w:r>
      <w:r>
        <w:t xml:space="preserve">remains crucial for product development and quality assurance. In Riyadh’s competitive market, innovation often lies in fusion cuisine—combining traditional Saudi ingredients like dates or cardamom with Western baking techniques to create unique products that appeal to a diverse population.</w:t>
      </w:r>
    </w:p>
    <w:bookmarkEnd w:id="24"/>
    <w:bookmarkStart w:id="25" w:name="social-dynamics-and-community-impact"/>
    <w:p>
      <w:pPr>
        <w:pStyle w:val="Heading2"/>
      </w:pPr>
      <w:r>
        <w:t xml:space="preserve">5. Social Dynamics and Community Impact</w:t>
      </w:r>
    </w:p>
    <w:p>
      <w:pPr>
        <w:pStyle w:val="FirstParagraph"/>
      </w:pPr>
      <w:r>
        <w:t xml:space="preserve">Bakeries in</w:t>
      </w:r>
      <w:r>
        <w:t xml:space="preserve"> </w:t>
      </w:r>
      <w:r>
        <w:rPr>
          <w:bCs/>
          <w:b/>
        </w:rPr>
        <w:t xml:space="preserve">Saudi Arabia Riyadh</w:t>
      </w:r>
      <w:r>
        <w:t xml:space="preserve"> </w:t>
      </w:r>
      <w:r>
        <w:t xml:space="preserve">serve as social hubs. They are places where families gather, friends meet, and communities interact. The warmth of fresh bread contributes to the social fabric of the city. In recent years, there has been a noticeable trend towards "community bakeries" that offer job training programs for youth and support local charities by donating unsold goods.</w:t>
      </w:r>
    </w:p>
    <w:p>
      <w:pPr>
        <w:pStyle w:val="BodyText"/>
      </w:pPr>
      <w:r>
        <w:t xml:space="preserve">This social responsibility aspect is increasingly important to consumers in Riyadh. A</w:t>
      </w:r>
      <w:r>
        <w:t xml:space="preserve"> </w:t>
      </w:r>
      <w:r>
        <w:rPr>
          <w:bCs/>
          <w:b/>
        </w:rPr>
        <w:t xml:space="preserve">Baker</w:t>
      </w:r>
      <w:r>
        <w:t xml:space="preserve"> </w:t>
      </w:r>
      <w:r>
        <w:t xml:space="preserve">who engages with the community not only builds brand loyalty but also contributes to the social cohesion of neighborhoods. In a rapidly modernizing city, these small businesses provide a sense of continuity and identity.</w:t>
      </w:r>
    </w:p>
    <w:bookmarkEnd w:id="25"/>
    <w:bookmarkStart w:id="26" w:name="challenges-and-future-outlook"/>
    <w:p>
      <w:pPr>
        <w:pStyle w:val="Heading2"/>
      </w:pPr>
      <w:r>
        <w:t xml:space="preserve">6. Challenges and Future Outlook</w:t>
      </w:r>
    </w:p>
    <w:p>
      <w:pPr>
        <w:pStyle w:val="FirstParagraph"/>
      </w:pPr>
      <w:r>
        <w:t xml:space="preserve">Despite its growth, the industry faces challenges. Water scarcity is a critical issue in</w:t>
      </w:r>
      <w:r>
        <w:t xml:space="preserve"> </w:t>
      </w:r>
      <w:r>
        <w:rPr>
          <w:bCs/>
          <w:b/>
        </w:rPr>
        <w:t xml:space="preserve">Saudi Arabia Riyadh</w:t>
      </w:r>
      <w:r>
        <w:t xml:space="preserve">, affecting agricultural output for key ingredients like wheat. Bakers are increasingly turning to imported grains or developing drought-resistant crop partnerships. Furthermore, the rising cost of energy impacts operational expenses, requiring efficient baking methods.</w:t>
      </w:r>
    </w:p>
    <w:p>
      <w:pPr>
        <w:pStyle w:val="BodyText"/>
      </w:pPr>
      <w:r>
        <w:t xml:space="preserve">Looking ahead, the future of the</w:t>
      </w:r>
      <w:r>
        <w:t xml:space="preserve"> </w:t>
      </w:r>
      <w:r>
        <w:rPr>
          <w:bCs/>
          <w:b/>
        </w:rPr>
        <w:t xml:space="preserve">Baker</w:t>
      </w:r>
      <w:r>
        <w:t xml:space="preserve"> </w:t>
      </w:r>
      <w:r>
        <w:t xml:space="preserve">in</w:t>
      </w:r>
      <w:r>
        <w:t xml:space="preserve"> </w:t>
      </w:r>
      <w:r>
        <w:rPr>
          <w:bCs/>
          <w:b/>
        </w:rPr>
        <w:t xml:space="preserve">Saudi Arabia Riyadh</w:t>
      </w:r>
      <w:r>
        <w:t xml:space="preserve"> </w:t>
      </w:r>
      <w:r>
        <w:t xml:space="preserve">is bright but demanding. The convergence of digital commerce (delivery apps) and physical retail will redefine how bread reaches consumers. Sustainability will become a key differentiator, with bakers expected to reduce waste and carbon footprints.</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Baker</w:t>
      </w:r>
      <w:r>
        <w:t xml:space="preserve"> </w:t>
      </w:r>
      <w:r>
        <w:t xml:space="preserve">in</w:t>
      </w:r>
      <w:r>
        <w:t xml:space="preserve"> </w:t>
      </w:r>
      <w:r>
        <w:rPr>
          <w:bCs/>
          <w:b/>
        </w:rPr>
        <w:t xml:space="preserve">Saudi Arabia Riyadh</w:t>
      </w:r>
      <w:r>
        <w:t xml:space="preserve"> </w:t>
      </w:r>
      <w:r>
        <w:t xml:space="preserve">stands at the intersection of heritage and modernity. This professional is not only responsible for feeding a growing population but also for preserving cultural identity amidst rapid urbanization. As Riyadh continues to grow as a global city, the role of the baker will evolve to meet new standards of technology, sustainability, and social responsibility.</w:t>
      </w:r>
    </w:p>
    <w:p>
      <w:pPr>
        <w:pStyle w:val="BodyText"/>
      </w:pPr>
      <w:r>
        <w:t xml:space="preserve">Understanding this dynamic is essential for policymakers, investors, and community leaders in</w:t>
      </w:r>
      <w:r>
        <w:t xml:space="preserve"> </w:t>
      </w:r>
      <w:r>
        <w:rPr>
          <w:bCs/>
          <w:b/>
        </w:rPr>
        <w:t xml:space="preserve">Saudi Arabia</w:t>
      </w:r>
      <w:r>
        <w:t xml:space="preserve">. By supporting the baking industry through favorable regulations and infrastructure investment,</w:t>
      </w:r>
      <w:r>
        <w:br/>
      </w:r>
      <w:r>
        <w:t xml:space="preserve">Riyadh can ensure that its bread remains a symbol not just of sustenance,</w:t>
      </w:r>
      <w:r>
        <w:br/>
      </w:r>
      <w:r>
        <w:t xml:space="preserve">but of cultural pride and economic vitality.</w:t>
      </w:r>
    </w:p>
    <w:p>
      <w:pPr>
        <w:pStyle w:val="BodyText"/>
      </w:pPr>
      <w:r>
        <w:rPr>
          <w:iCs/>
          <w:i/>
        </w:rPr>
        <w:t xml:space="preserve">This research paper underscores that in the heart of Riyadh, every loaf baked tells a story of tradition meeting progress, reflecting the broader narrative of modern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Cultural and Economic Analysis in Saudi Arabia Riyadh</dc:title>
  <dc:creator/>
  <dc:language>en</dc:language>
  <cp:keywords/>
  <dcterms:created xsi:type="dcterms:W3CDTF">2026-07-29T12:42:49Z</dcterms:created>
  <dcterms:modified xsi:type="dcterms:W3CDTF">2026-07-29T12:42:49Z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