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Economics</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0" w:name="Xd389a03f7f554cdc371e47cfab3761701283dbc"/>
    <w:p>
      <w:pPr>
        <w:pStyle w:val="Heading1"/>
      </w:pPr>
      <w:r>
        <w:t xml:space="preserve">The Art and Economics of the Baker in Turkey Istanbul</w:t>
      </w:r>
      <w:r>
        <w:br/>
      </w:r>
      <w:r>
        <w:br/>
      </w:r>
      <w:r>
        <w:t xml:space="preserve">A Comprehensive Research Paper</w:t>
      </w:r>
    </w:p>
    <w:p>
      <w:pPr>
        <w:pStyle w:val="FirstParagraph"/>
      </w:pPr>
      <w:r>
        <w:t xml:space="preserve">Prepared for Academic Review regarding Culinary Anthropology and Urban Economics</w:t>
      </w:r>
      <w:r>
        <w:br/>
      </w:r>
      <w:r>
        <w:t xml:space="preserve">Date: October 2023</w:t>
      </w:r>
      <w:r>
        <w:br/>
      </w:r>
      <w:r>
        <w:t xml:space="preserve">Subject: The Cultural, Economic, and Social Role of the Baker in Turkey Istanbul</w:t>
      </w:r>
    </w:p>
    <w:bookmarkStart w:id="20" w:name="introduction"/>
    <w:p>
      <w:pPr>
        <w:pStyle w:val="Heading2"/>
      </w:pPr>
      <w:r>
        <w:t xml:space="preserve">1. Introduction</w:t>
      </w:r>
    </w:p>
    <w:p>
      <w:pPr>
        <w:pStyle w:val="FirstParagraph"/>
      </w:pPr>
      <w:r>
        <w:t xml:space="preserve">In the bustling metropolis of Turkey Istanbul, where East meets West and history intertwines with modernity, few roles are as culturally significant or economically vital as that of the baker. This research paper aims to explore the multifaceted existence of the Baker within this specific geographic and cultural context. The Baker in Turkey Istanbul is not merely a purveyor of bread; they are custodians of tradition, central figures in daily social interactions, and key players in the local economy. From the ancient ovens (fırın) that have lined streets for centuries to contemporary artisanal patisseries emerging in neighborhoods like Kadıköy and Beyoğlu, the narrative of bread is deeply woven into the fabric of life. This document provides an extensive analysis of historical roots, socio-economic impacts, technological evolution, and future trends surrounding the Baker profession.</w:t>
      </w:r>
    </w:p>
    <w:bookmarkEnd w:id="20"/>
    <w:bookmarkStart w:id="21" w:name="Xe02779b0bd6dbf25e4bca4aed353e23f6fb7af2"/>
    <w:p>
      <w:pPr>
        <w:pStyle w:val="Heading2"/>
      </w:pPr>
      <w:r>
        <w:t xml:space="preserve">2. Historical Context: The Fırın as a Community Hub</w:t>
      </w:r>
    </w:p>
    <w:p>
      <w:pPr>
        <w:pStyle w:val="FirstParagraph"/>
      </w:pPr>
      <w:r>
        <w:t xml:space="preserve">To understand the modern Baker in Turkey Istanbul, one must first look to history. In Ottoman times, the public oven (public fırın) was a mandatory infrastructure component of every neighborhood (mahalle). These ovens were often waqf properties, meaning they were endowed for public benefit and operated at subsidized rates to ensure that bread remained accessible to all citizens regardless of economic status. The Baker was typically hired by the community or the state entity managing the waqf.</w:t>
      </w:r>
    </w:p>
    <w:p>
      <w:pPr>
        <w:pStyle w:val="BodyText"/>
      </w:pPr>
      <w:r>
        <w:t xml:space="preserve">This historical precedent established a unique social contract between the Baker and his customers. The act of buying bread was not a transactional efficiency but a daily ritual involving conversation, gossip, and community bonding. In Turkey Istanbul today, while many ovens have been privatized or modernized, this cultural expectation remains. The local Baker still functions as an informal information hub within neighborhoods such as Fatih or Üsküdar. The aroma of fresh simit (sesame bread rings) and pide (boat-shaped flatbread) wafting through the narrow streets serves as a sensory anchor for residents, connecting them to centuries of culinary heritage.</w:t>
      </w:r>
    </w:p>
    <w:bookmarkEnd w:id="21"/>
    <w:bookmarkStart w:id="24" w:name="socio-economic-analysis"/>
    <w:p>
      <w:pPr>
        <w:pStyle w:val="Heading2"/>
      </w:pPr>
      <w:r>
        <w:t xml:space="preserve">3. Socio-Economic Analysis</w:t>
      </w:r>
    </w:p>
    <w:p>
      <w:pPr>
        <w:pStyle w:val="FirstParagraph"/>
      </w:pPr>
      <w:r>
        <w:t xml:space="preserve">The economic role of the Baker in Turkey Istanbul is substantial and complex. Bread is considered a staple food, but in this region, it transcends mere sustenance to become a cultural symbol. The price of bread is often subject to government regulation due to its social sensitivity; however, premium artisanal products crafted by specialized Bakers allow for market variability.</w:t>
      </w:r>
    </w:p>
    <w:bookmarkStart w:id="22" w:name="employment-and-labor-markets"/>
    <w:p>
      <w:pPr>
        <w:pStyle w:val="Heading3"/>
      </w:pPr>
      <w:r>
        <w:t xml:space="preserve">3.1 Employment and Labor Markets</w:t>
      </w:r>
    </w:p>
    <w:p>
      <w:pPr>
        <w:pStyle w:val="FirstParagraph"/>
      </w:pPr>
      <w:r>
        <w:t xml:space="preserve">The sector employs thousands of individuals across Turkey Istanbul, ranging from master Bakers with decades of experience to apprentices learning the trade. For many migrants arriving in Turkey Istanbul from rural Anatolia or neighboring countries, working as an assistant in a bakery provides immediate employment and integration into the urban workforce. The hierarchical nature of the Baker’s team—consisting often of a head Baker (usta), assistants (çırak), and delivery personnel—creates distinct social structures within the workplace.</w:t>
      </w:r>
    </w:p>
    <w:bookmarkEnd w:id="22"/>
    <w:bookmarkStart w:id="23" w:name="impact-on-local-tourism"/>
    <w:p>
      <w:pPr>
        <w:pStyle w:val="Heading3"/>
      </w:pPr>
      <w:r>
        <w:t xml:space="preserve">3.2 Impact on Local Tourism</w:t>
      </w:r>
    </w:p>
    <w:p>
      <w:pPr>
        <w:pStyle w:val="FirstParagraph"/>
      </w:pPr>
      <w:r>
        <w:t xml:space="preserve">Tourism is a pillar of Turkey Istanbul's economy, and culinary tourism specifically relies heavily on the reputation of its Bakers. Tourists flock to specific districts not only for historical sites but to experience authentic baking methods. The demand for "authentic" bread drives many traditional Bakers to maintain old-world techniques despite industrial competition. This creates a niche market where artisanal quality commands higher prices, contributing significantly to the local GDP.</w:t>
      </w:r>
    </w:p>
    <w:bookmarkEnd w:id="23"/>
    <w:bookmarkEnd w:id="24"/>
    <w:bookmarkStart w:id="25" w:name="Xda6585edffdfbcbf562c188dcd9517f5d56ae30"/>
    <w:p>
      <w:pPr>
        <w:pStyle w:val="Heading2"/>
      </w:pPr>
      <w:r>
        <w:t xml:space="preserve">4. Typologies of Bakeries in Turkey Istanbul</w:t>
      </w:r>
    </w:p>
    <w:p>
      <w:pPr>
        <w:pStyle w:val="FirstParagraph"/>
      </w:pPr>
      <w:r>
        <w:t xml:space="preserve">The landscape of baking in Turkey Istanbul is diverse, reflecting the city's stratified social structure and varying consumer needs.</w:t>
      </w:r>
    </w:p>
    <w:p>
      <w:pPr>
        <w:numPr>
          <w:ilvl w:val="0"/>
          <w:numId w:val="1001"/>
        </w:numPr>
        <w:pStyle w:val="Compact"/>
      </w:pPr>
      <w:r>
        <w:rPr>
          <w:bCs/>
          <w:b/>
        </w:rPr>
        <w:t xml:space="preserve">The Traditional Fırın:</w:t>
      </w:r>
    </w:p>
    <w:p>
      <w:pPr>
        <w:numPr>
          <w:ilvl w:val="0"/>
          <w:numId w:val="1001"/>
        </w:numPr>
        <w:pStyle w:val="Compact"/>
      </w:pPr>
      <w:r>
        <w:rPr>
          <w:bCs/>
          <w:b/>
        </w:rPr>
        <w:t xml:space="preserve">The Simitçiler (Simit Shops):</w:t>
      </w:r>
    </w:p>
    <w:p>
      <w:pPr>
        <w:numPr>
          <w:ilvl w:val="0"/>
          <w:numId w:val="1001"/>
        </w:numPr>
        <w:pStyle w:val="Compact"/>
      </w:pPr>
      <w:r>
        <w:rPr>
          <w:bCs/>
          <w:b/>
        </w:rPr>
        <w:t xml:space="preserve">The Artisanal Boulangerie:</w:t>
      </w:r>
    </w:p>
    <w:p>
      <w:pPr>
        <w:numPr>
          <w:ilvl w:val="0"/>
          <w:numId w:val="1001"/>
        </w:numPr>
        <w:pStyle w:val="Compact"/>
      </w:pPr>
      <w:r>
        <w:rPr>
          <w:bCs/>
          <w:b/>
        </w:rPr>
        <w:t xml:space="preserve">Frozen Bread Industries:</w:t>
      </w:r>
    </w:p>
    <w:bookmarkEnd w:id="25"/>
    <w:bookmarkStart w:id="26" w:name="technological-challenges-and-adaptations"/>
    <w:p>
      <w:pPr>
        <w:pStyle w:val="Heading2"/>
      </w:pPr>
      <w:r>
        <w:t xml:space="preserve">5. Technological Challenges and Adaptations</w:t>
      </w:r>
    </w:p>
    <w:p>
      <w:pPr>
        <w:pStyle w:val="FirstParagraph"/>
      </w:pPr>
      <w:r>
        <w:t xml:space="preserve">The profession of the Baker in Turkey Istanbul is currently undergoing a significant transformation due to technological advancements. The shift from coal-fired brick ovens to gas and electric deck ovens has improved efficiency but raised debates regarding flavor profiles. Traditionalists argue that wood-fired or coal-fired heat imparts a specific smoky undertone that modern equipment cannot replicate.</w:t>
      </w:r>
    </w:p>
    <w:p>
      <w:pPr>
        <w:pStyle w:val="BodyText"/>
      </w:pPr>
      <w:r>
        <w:t xml:space="preserve">Furthermore, digitalization is creeping into this ancient trade. Online ordering platforms now allow residents to reserve fresh bread for pickup, streamlining the supply chain in a city of over 15 million people. However, there is a palpable resistance in some traditional quarters where the personal relationship between customer and Baker is viewed as irreplaceable by technology.</w:t>
      </w:r>
    </w:p>
    <w:bookmarkEnd w:id="26"/>
    <w:bookmarkStart w:id="27" w:name="health-and-dietary-shifts"/>
    <w:p>
      <w:pPr>
        <w:pStyle w:val="Heading2"/>
      </w:pPr>
      <w:r>
        <w:t xml:space="preserve">6. Health and Dietary Shifts</w:t>
      </w:r>
    </w:p>
    <w:p>
      <w:pPr>
        <w:pStyle w:val="FirstParagraph"/>
      </w:pPr>
      <w:r>
        <w:t xml:space="preserve">In recent years, health consciousness has begun to influence the market in Turkey Istanbul. There is a growing demand for whole grain, low-sodium, and organic bread options from Bakers who are willing to adapt their recipes. This shift presents a challenge: how to maintain traditional textures and tastes while incorporating healthier ingredients? Many innovative Bakers in Turkey Istanbul are experimenting with ancient grains such as einkorn and emmer wheat, blending ancestral agricultural practices with modern nutritional science.</w:t>
      </w:r>
    </w:p>
    <w:bookmarkEnd w:id="27"/>
    <w:bookmarkStart w:id="28" w:name="conclusion"/>
    <w:p>
      <w:pPr>
        <w:pStyle w:val="Heading2"/>
      </w:pPr>
      <w:r>
        <w:t xml:space="preserve">7. Conclusion</w:t>
      </w:r>
    </w:p>
    <w:p>
      <w:pPr>
        <w:pStyle w:val="FirstParagraph"/>
      </w:pPr>
      <w:r>
        <w:t xml:space="preserve">The Baker in Turkey Istanbul stands at a crossroads of tradition and modernity. They are guardians of a culinary heritage that dates back to the Ottoman era yet must navigate the pressures of contemporary economic realities, health trends, and technological disruptions. The social function of the bakery remains intact; it is still more than just a shop where goods are sold—it is a stage for daily life.</w:t>
      </w:r>
    </w:p>
    <w:p>
      <w:pPr>
        <w:pStyle w:val="BodyText"/>
      </w:pPr>
      <w:r>
        <w:t xml:space="preserve">Future research should focus on sustainable baking practices within Turkey Istanbul and how small-scale Bakers can compete with industrial giants without losing their artisanal identity. Understanding the Baker in this specific context provides insight into the broader socio-economic dynamics of one of the world's most vibrant cities. The bread remains a symbol of unity, sustenance, and community in Turkey Istanbul, baked daily by skilled hands that bridge the gap between past and future.</w:t>
      </w:r>
    </w:p>
    <w:p>
      <w:r>
        <w:pict>
          <v:rect style="width:0;height:1.5pt" o:hralign="center" o:hrstd="t" o:hr="t"/>
        </w:pict>
      </w:r>
    </w:p>
    <w:bookmarkEnd w:id="28"/>
    <w:bookmarkStart w:id="29" w:name="references"/>
    <w:p>
      <w:pPr>
        <w:pStyle w:val="Heading2"/>
      </w:pPr>
      <w:r>
        <w:t xml:space="preserve">References</w:t>
      </w:r>
    </w:p>
    <w:p>
      <w:pPr>
        <w:pStyle w:val="FirstParagraph"/>
      </w:pPr>
      <w:r>
        <w:rPr>
          <w:iCs/>
          <w:i/>
        </w:rPr>
        <w:t xml:space="preserve">Note: As this is a generated document based on general knowledge up to 2023, specific academic citations are illustrative of standard literature in this field.</w:t>
      </w:r>
    </w:p>
    <w:p>
      <w:pPr>
        <w:numPr>
          <w:ilvl w:val="0"/>
          <w:numId w:val="1002"/>
        </w:numPr>
        <w:pStyle w:val="Compact"/>
      </w:pPr>
      <w:r>
        <w:t xml:space="preserve">Küçüker, A. (2018). *Culinary Landscapes of Istanbul*. University Press.</w:t>
      </w:r>
    </w:p>
    <w:p>
      <w:pPr>
        <w:numPr>
          <w:ilvl w:val="0"/>
          <w:numId w:val="1002"/>
        </w:numPr>
        <w:pStyle w:val="Compact"/>
      </w:pPr>
      <w:r>
        <w:t xml:space="preserve">Meltzer, R. (2016). *Bread and Society in the Ottoman Empire*. Historical Review Journals.</w:t>
      </w:r>
    </w:p>
    <w:p>
      <w:pPr>
        <w:numPr>
          <w:ilvl w:val="0"/>
          <w:numId w:val="1002"/>
        </w:numPr>
        <w:pStyle w:val="Compact"/>
      </w:pPr>
      <w:r>
        <w:t xml:space="preserve">Turkish Statistical Institute (TUIK) Reports on Food Consumption Habits, 2020-2023.</w:t>
      </w:r>
    </w:p>
    <w:p>
      <w:pPr>
        <w:numPr>
          <w:ilvl w:val="0"/>
          <w:numId w:val="1002"/>
        </w:numPr>
        <w:pStyle w:val="Compact"/>
      </w:pPr>
      <w:r>
        <w:t xml:space="preserve">Sönmez, E. (2019). *The Social Role of Neighborhood Institutions in Urban Turkey*. Sociology Today.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Economics of the Baker in Turkey Istanbul: A Comprehensive Research Paper</dc:title>
  <dc:creator/>
  <dc:language>en</dc:language>
  <cp:keywords/>
  <dcterms:created xsi:type="dcterms:W3CDTF">2026-07-29T13:19:13Z</dcterms:created>
  <dcterms:modified xsi:type="dcterms:W3CDTF">2026-07-29T13:19:13Z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