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Uzbekistan</w:t>
      </w:r>
      <w:r>
        <w:t xml:space="preserve"> </w:t>
      </w:r>
      <w:r>
        <w:t xml:space="preserve">Tashkent</w:t>
      </w:r>
      <w:r>
        <w:t xml:space="preserve"> </w:t>
      </w:r>
      <w:r>
        <w:t xml:space="preserve">Market</w:t>
      </w:r>
    </w:p>
    <w:bookmarkStart w:id="28" w:name="X69922e9547053602826e0d412826b5165fc30cd"/>
    <w:p>
      <w:pPr>
        <w:pStyle w:val="Heading1"/>
      </w:pPr>
      <w:r>
        <w:t xml:space="preserve">Baker and the Evolution of Urban Culinary Culture in Uzbekistan Tashkent</w:t>
      </w:r>
    </w:p>
    <w:p>
      <w:pPr>
        <w:pStyle w:val="FirstParagraph"/>
      </w:pPr>
      <w:r>
        <w:rPr>
          <w:bCs/>
          <w:b/>
        </w:rPr>
        <w:t xml:space="preserve">Date:</w:t>
      </w:r>
      <w:r>
        <w:t xml:space="preserve"> </w:t>
      </w:r>
      <w:r>
        <w:t xml:space="preserve">October 26, 2023</w:t>
      </w:r>
      <w:r>
        <w:br/>
      </w:r>
      <w:r>
        <w:rPr>
          <w:bCs/>
          <w:b/>
        </w:rPr>
        <w:t xml:space="preserve">Jurisdiction/Focus:</w:t>
      </w:r>
      <w:r>
        <w:t xml:space="preserve"> </w:t>
      </w:r>
      <w:r>
        <w:t xml:space="preserve">Uzbekistan Tashkent</w:t>
      </w:r>
    </w:p>
    <w:bookmarkStart w:id="20" w:name="abstract"/>
    <w:p>
      <w:pPr>
        <w:pStyle w:val="Heading2"/>
      </w:pPr>
      <w:r>
        <w:t xml:space="preserve">Abstract</w:t>
      </w:r>
    </w:p>
    <w:p>
      <w:pPr>
        <w:pStyle w:val="FirstParagraph"/>
      </w:pPr>
      <w:r>
        <w:t xml:space="preserve">This research paper explores the multifaceted role of the Baker within the rapidly urbanizing economy of Uzbekistan Tashkent. As Tashkent transitions from a post-Soviet industrial hub to a modern commercial capital, the traditional art of baking intersects with contemporary consumer demands for hygiene, variety, and speed. This document analyzes how a dedicated Baker serves not merely as an artisan but as a critical economic agent in Uzbekistan Tashkent, bridging the gap between ancient culinary heritage and modern market dynamics. By examining supply chain logistics, cultural preferences for leavened breads like non and lavash, and the impact of foreign investment on local bakery operations in Uzbekistan Tashkent, this paper argues that supporting professional Baker standards is essential for public health and economic stability.</w:t>
      </w:r>
    </w:p>
    <w:bookmarkEnd w:id="20"/>
    <w:bookmarkStart w:id="21" w:name="introduction"/>
    <w:p>
      <w:pPr>
        <w:pStyle w:val="Heading2"/>
      </w:pPr>
      <w:r>
        <w:t xml:space="preserve">Introduction</w:t>
      </w:r>
    </w:p>
    <w:p>
      <w:pPr>
        <w:pStyle w:val="FirstParagraph"/>
      </w:pPr>
      <w:r>
        <w:t xml:space="preserve">Bread is not merely a staple food in Central Asia; it is a symbol of respect, hospitality, and life itself. In the specific context of Uzbekistan Tashkent, the city where over three million people reside within its metropolitan area, the demand for bread products is both constant and escalating. The role of the Baker has evolved significantly over the last two decades. While traditionally associated with small-scale tandoor ovens in neighborhood mahallas, modern urbanization in Uzbekistan Tashkent has necessitated a shift toward industrialized yet high-quality production methods.</w:t>
      </w:r>
    </w:p>
    <w:p>
      <w:pPr>
        <w:pStyle w:val="BodyText"/>
      </w:pPr>
      <w:r>
        <w:t xml:space="preserve">This paper aims to investigate how a professional Baker operates within this unique ecosystem. It is crucial for policymakers, investors, and culinary historians to understand that the term 'Baker' here does not refer solely to an individual artisan but represents a vital sector of the food industry in Uzbekistan Tashkent. The integration of modern baking techniques with traditional Uzbek recipes requires specialized knowledge, making the skilled Baker a pivotal figure in maintaining cultural continuity while meeting urbanization challenges.</w:t>
      </w:r>
    </w:p>
    <w:bookmarkEnd w:id="21"/>
    <w:bookmarkStart w:id="22" w:name="X2497b627f9158ddaad34091955ea4e628b6a2c6"/>
    <w:p>
      <w:pPr>
        <w:pStyle w:val="Heading2"/>
      </w:pPr>
      <w:r>
        <w:t xml:space="preserve">The Cultural Significance of Bread in Uzbekistan Tashkent</w:t>
      </w:r>
    </w:p>
    <w:p>
      <w:pPr>
        <w:pStyle w:val="FirstParagraph"/>
      </w:pPr>
      <w:r>
        <w:t xml:space="preserve">To understand the position of the Baker in Uzbekistan Tashkent, one must first appreciate the cultural weight of bread. In Uzbek culture, bread is treated with profound reverence. It is never placed upside down or thrown away; it is often kissed before eating and used to catch falling tears as a gesture of comfort. In Tashkent, this tradition remains deeply ingrained despite rapid modernization.</w:t>
      </w:r>
    </w:p>
    <w:p>
      <w:pPr>
        <w:pStyle w:val="BodyText"/>
      </w:pPr>
      <w:r>
        <w:t xml:space="preserve">The most iconic product associated with the local Baker in Uzbekistan Tashkent is 'Non' (Uzbek flatbread). Unlike Western interpretations of bakery goods which focus heavily on cakes and pastries, the core business of a traditional Baker in Uzbekistan Tashkent revolves around leavened breads cooked in clay tandoor ovens. These include various shapes such as 'Gubdi Non' and 'Nan-e Barbari'. The aesthetic patterns pressed into the dough by the Baker are not merely decorative; they are historical markers of regional identity. Therefore, when discussing a Baker in Uzbekistan Tashkent, we are discussing a guardian of intangible cultural heritage.</w:t>
      </w:r>
    </w:p>
    <w:bookmarkEnd w:id="22"/>
    <w:bookmarkStart w:id="23" w:name="economic-impact-and-industrialization"/>
    <w:p>
      <w:pPr>
        <w:pStyle w:val="Heading2"/>
      </w:pPr>
      <w:r>
        <w:t xml:space="preserve">Economic Impact and Industrialization</w:t>
      </w:r>
    </w:p>
    <w:p>
      <w:pPr>
        <w:pStyle w:val="FirstParagraph"/>
      </w:pPr>
      <w:r>
        <w:t xml:space="preserve">The economy of Uzbekistan Tashkent has seen substantial growth since the early 2000s. This economic boom has changed consumption habits. While traditional non remains dominant, there is a rising demand for European-style baked goods—baguettes, croissants, and whole wheat loaves—particularly among the younger demographic and expatriate community in Uzbekistan Tashkent.</w:t>
      </w:r>
    </w:p>
    <w:p>
      <w:pPr>
        <w:pStyle w:val="BodyText"/>
      </w:pPr>
      <w:r>
        <w:t xml:space="preserve">This shift presents a unique challenge and opportunity for the modern Baker. A contemporary Baker in Uzbekistan Tashkent must possess dual competencies: mastery of traditional tandoor techniques and proficiency with Western baking equipment such as deck ovens, proofers, and industrial mixers. The emergence of franchise bakeries from international chains has forced local Bakers to innovate. Consequently, the role of the Baker has become more technical. Quality control, shelf-life extension through natural ingredients rather than preservatives, and nutritional labeling are now standard expectations for a professional Baker operating in Uzbekistan Tashkent.</w:t>
      </w:r>
    </w:p>
    <w:bookmarkEnd w:id="23"/>
    <w:bookmarkStart w:id="24" w:name="supply-chain-and-agricultural-synergies"/>
    <w:p>
      <w:pPr>
        <w:pStyle w:val="Heading2"/>
      </w:pPr>
      <w:r>
        <w:t xml:space="preserve">Supply Chain and Agricultural Synergies</w:t>
      </w:r>
    </w:p>
    <w:p>
      <w:pPr>
        <w:pStyle w:val="FirstParagraph"/>
      </w:pPr>
      <w:r>
        <w:t xml:space="preserve">The efficiency of a Baker is directly linked to the agricultural output surrounding Uzbekistan Tashkent. The region produces high-quality wheat varieties suitable for baking. However, logistics play a crucial role. A skilled Baker must work closely with local millers to ensure consistent flour protein content, which determines the elasticity and rise of the dough.</w:t>
      </w:r>
    </w:p>
    <w:p>
      <w:pPr>
        <w:pStyle w:val="BodyText"/>
      </w:pPr>
      <w:r>
        <w:t xml:space="preserve">In recent years, government initiatives in Uzbekistan Tashkent have focused on modernizing grain storage and processing facilities to reduce post-harvest losses. For a Baker, this means access to fresher ingredients. Furthermore, the supply chain for secondary ingredients—such as dairy products for enrichment breads or fruits for pastries—is becoming more robust in Uzbekistan Tashkent. A sophisticated Baker leverages these local resources to create products that are distinctly 'Made in Uzbekistan Tashkent,' reducing reliance on imported frozen doughs and supporting the local agricultural economy.</w:t>
      </w:r>
    </w:p>
    <w:bookmarkEnd w:id="24"/>
    <w:bookmarkStart w:id="25" w:name="public-health-and-hygiene-standards"/>
    <w:p>
      <w:pPr>
        <w:pStyle w:val="Heading2"/>
      </w:pPr>
      <w:r>
        <w:t xml:space="preserve">Public Health and Hygiene Standards</w:t>
      </w:r>
    </w:p>
    <w:p>
      <w:pPr>
        <w:pStyle w:val="FirstParagraph"/>
      </w:pPr>
      <w:r>
        <w:t xml:space="preserve">A critical aspect of the modern Baker’s role in Uzbekistan Tashkent is adherence to sanitary standards. Historically, many small bakeries operated with minimal regulation. However, as Uzbekistan Tashkent integrates more deeply into global trade and tourism markets, hygiene standards have become a point of competitive advantage.</w:t>
      </w:r>
    </w:p>
    <w:p>
      <w:pPr>
        <w:pStyle w:val="BodyText"/>
      </w:pPr>
      <w:r>
        <w:t xml:space="preserve">Modern certification processes require Bakers to understand HACCP (Hazard Analysis and Critical Control Points) principles. This involves rigorous temperature monitoring during fermentation, proper flour dust control to prevent explosions, and strict personal hygiene protocols. In the context of Uzbekistan Tashkent, where food safety awareness is growing among consumers, a Baker who can demonstrate compliance with international safety standards gains significant market trust. This shift elevates the status of the profession from a manual laborer to a certified food scientist in many respects.</w:t>
      </w:r>
    </w:p>
    <w:bookmarkEnd w:id="25"/>
    <w:bookmarkStart w:id="26" w:name="challenges-and-future-outlook"/>
    <w:p>
      <w:pPr>
        <w:pStyle w:val="Heading2"/>
      </w:pPr>
      <w:r>
        <w:t xml:space="preserve">Challenges and Future Outlook</w:t>
      </w:r>
    </w:p>
    <w:p>
      <w:pPr>
        <w:pStyle w:val="FirstParagraph"/>
      </w:pPr>
      <w:r>
        <w:t xml:space="preserve">Despite the optimism surrounding the growth of Uzbekistan Tashkent, Bakers face several challenges. Energy costs for running tandoors and industrial ovens are rising. Additionally, there is a generational gap; younger generations in Uzbekistan Tashkent often view baking as labor-intensive and seek employment in IT or service sectors rather than traditional trades.</w:t>
      </w:r>
    </w:p>
    <w:p>
      <w:pPr>
        <w:pStyle w:val="BodyText"/>
      </w:pPr>
      <w:r>
        <w:t xml:space="preserve">To sustain the Baker industry in Uzbekistan Tashkent, vocational training programs must be enhanced. These programs should not only teach recipe replication but also business management, marketing, and advanced food technology. By professionalizing the role of the Baker, Uzbekistan Tashkent can ensure a stable supply of affordable, high-quality bread for its growing population.</w:t>
      </w:r>
    </w:p>
    <w:bookmarkEnd w:id="26"/>
    <w:bookmarkStart w:id="27" w:name="conclusion"/>
    <w:p>
      <w:pPr>
        <w:pStyle w:val="Heading2"/>
      </w:pPr>
      <w:r>
        <w:t xml:space="preserve">Conclusion</w:t>
      </w:r>
    </w:p>
    <w:p>
      <w:pPr>
        <w:pStyle w:val="FirstParagraph"/>
      </w:pPr>
      <w:r>
        <w:t xml:space="preserve">In conclusion, the Baker is an indispensable actor in the socio-economic fabric of Uzbekistan Tashkent. Far more than a producer of sustenance, the Baker preserves cultural identity while adapting to modern urban demands. From maintaining the sanctity of traditional Non production to introducing innovative pastries that cater to a globalized palate in Uzbekistan Tashkent, this profession requires resilience and adaptability.</w:t>
      </w:r>
    </w:p>
    <w:p>
      <w:pPr>
        <w:pStyle w:val="BodyText"/>
      </w:pPr>
      <w:r>
        <w:t xml:space="preserve">As Uzbekistan Tashkent continues its trajectory toward becoming a regional economic powerhouse, the support for skilled Bakers through education, infrastructure investment, and regulatory fairness will determine the quality of life for millions. The future of food security and cultural preservation in Uzbekistan Tashkent relies heavily on empowering this essential trade.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Strategic Analysis for the Uzbekistan Tashkent Market</dc:title>
  <dc:creator/>
  <dc:language>en</dc:language>
  <cp:keywords/>
  <dcterms:created xsi:type="dcterms:W3CDTF">2026-07-29T13:24:38Z</dcterms:created>
  <dcterms:modified xsi:type="dcterms:W3CDTF">2026-07-29T13:24:38Z</dcterms:modified>
</cp:coreProperties>
</file>

<file path=docProps/custom.xml><?xml version="1.0" encoding="utf-8"?>
<Properties xmlns="http://schemas.openxmlformats.org/officeDocument/2006/custom-properties" xmlns:vt="http://schemas.openxmlformats.org/officeDocument/2006/docPropsVTypes"/>
</file>