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Ecological</w:t>
      </w:r>
      <w:r>
        <w:t xml:space="preserve"> </w:t>
      </w:r>
      <w:r>
        <w:t xml:space="preserve">and</w:t>
      </w:r>
      <w:r>
        <w:t xml:space="preserve"> </w:t>
      </w:r>
      <w:r>
        <w:t xml:space="preserve">Economic</w:t>
      </w:r>
      <w:r>
        <w:t xml:space="preserve"> </w:t>
      </w:r>
      <w:r>
        <w:t xml:space="preserve">Development</w:t>
      </w:r>
      <w:r>
        <w:t xml:space="preserve"> </w:t>
      </w:r>
      <w:r>
        <w:t xml:space="preserve">of</w:t>
      </w:r>
      <w:r>
        <w:t xml:space="preserve"> </w:t>
      </w:r>
      <w:r>
        <w:t xml:space="preserve">Morocco</w:t>
      </w:r>
      <w:r>
        <w:t xml:space="preserve"> </w:t>
      </w:r>
      <w:r>
        <w:t xml:space="preserve">Casablanca</w:t>
      </w:r>
    </w:p>
    <w:bookmarkStart w:id="30" w:name="Xa8bb2a33e54a58b035f73ac54eaf4b8435c75c3"/>
    <w:p>
      <w:pPr>
        <w:pStyle w:val="Heading1"/>
      </w:pPr>
      <w:r>
        <w:t xml:space="preserve">The Role and Impact of Biologists in the Ecological and Economic Development of Morocco Casablanca</w:t>
      </w:r>
    </w:p>
    <w:p>
      <w:pPr>
        <w:pStyle w:val="FirstParagraph"/>
      </w:pPr>
      <w:r>
        <w:rPr>
          <w:bCs/>
          <w:b/>
        </w:rPr>
        <w:t xml:space="preserve">Date:</w:t>
      </w:r>
      <w:r>
        <w:t xml:space="preserve"> </w:t>
      </w:r>
      <w:r>
        <w:t xml:space="preserve">October 2023</w:t>
      </w:r>
      <w:r>
        <w:br/>
      </w:r>
      <w:r>
        <w:rPr>
          <w:bCs/>
          <w:b/>
        </w:rPr>
        <w:t xml:space="preserve">Location:</w:t>
      </w:r>
    </w:p>
    <w:p>
      <w:pPr>
        <w:pStyle w:val="BodyText"/>
      </w:pPr>
      <w:r>
        <w:t xml:space="preserve">Type:Research Paper</w:t>
      </w:r>
    </w:p>
    <w:bookmarkStart w:id="20" w:name="abstract"/>
    <w:p>
      <w:pPr>
        <w:pStyle w:val="Heading2"/>
      </w:pPr>
      <w:r>
        <w:t xml:space="preserve">Abstract</w:t>
      </w:r>
    </w:p>
    <w:p>
      <w:pPr>
        <w:pStyle w:val="FirstParagraph"/>
      </w:pPr>
      <w:r>
        <w:t xml:space="preserve">This research paper explores the critical function of the biologist within the dynamic urban and coastal ecosystem of Morocco Casablanca. As oneof Africa's most rapidly industrializing cities with a significant Mediterranean Atlantic coastline, Casablanca faces unique environmental challenges. This document analyzes how professional biologists contribute to biodiversity conservation, public health safety sustainable urban planning and marine resource management in this specific geographical context The paper argues that the integration of biological expertise is not merely an academic pursuit but a fundamental requirement for the sustainable future of Morocco Casablanca.</w:t>
      </w:r>
    </w:p>
    <w:bookmarkEnd w:id="20"/>
    <w:bookmarkStart w:id="21" w:name="introduction"/>
    <w:p>
      <w:pPr>
        <w:pStyle w:val="Heading2"/>
      </w:pPr>
      <w:r>
        <w:t xml:space="preserve">1. Introduction</w:t>
      </w:r>
    </w:p>
    <w:p>
      <w:pPr>
        <w:pStyle w:val="FirstParagraph"/>
      </w:pPr>
      <w:r>
        <w:t xml:space="preserve">The city of Morocco Casablanca serves as the economic hub and largest metropolitan area in North Africa. With a population exceeding three million inhabitants and a continuous influx rural migration urban expansion has placed unprecedented stress on local ecosystems The concept of sustainable development in this region cannot be divorced from biological science Consequently the role of the biologist has evolved from purely observational field research to active policy advisory environmental monitoring and community health intervention This paper aims to delineate these multifaceted roles emphasizing the specific challenges and opportunities present in Morocco Casablanca.</w:t>
      </w:r>
    </w:p>
    <w:bookmarkEnd w:id="21"/>
    <w:bookmarkStart w:id="22" w:name="X6a3b87581b089784ecb9b8d174e5b00fa8e37cb"/>
    <w:p>
      <w:pPr>
        <w:pStyle w:val="Heading2"/>
      </w:pPr>
      <w:r>
        <w:t xml:space="preserve">2. The Urgency of Marine Biological Research in Casablanca's Coastal Zone</w:t>
      </w:r>
    </w:p>
    <w:p>
      <w:pPr>
        <w:pStyle w:val="FirstParagraph"/>
      </w:pPr>
      <w:r>
        <w:t xml:space="preserve">Casablanca is defined by its relationship with the Atlantic Ocean The city's harbor is one of the largest artificial ports on the continent facilitating significant trade however it also generates substantial pollution risks including hydrocarbon spills heavy metal accumulation and plastic waste. In this context, a biologist specializing in marine sciences becomes an essential guardian of coastal health.</w:t>
      </w:r>
    </w:p>
    <w:p>
      <w:pPr>
        <w:pStyle w:val="BodyText"/>
      </w:pPr>
      <w:r>
        <w:t xml:space="preserve">Recent studies conducted along the Casablanca shoreline have highlighted declining biodiversity among certain fish species and increased microplastic concentrations in sediment. Biologists are tasked with conducting longitudinal studies to monitor these trends. Their data informs regulatory frameworks regarding waste disposal and industrial effluent discharge from the city's extensive industrial zones such as Sidi Moumen and Derb Sultan. Without rigorous biological assessment, the economic activities supported by Casablanca's port could lead to irreversible ecological collapse which would ultimately undermine the very economy they support.</w:t>
      </w:r>
    </w:p>
    <w:bookmarkEnd w:id="22"/>
    <w:bookmarkStart w:id="23" w:name="Xa25a7389624a03099c981ba84330bf9242ea1fd"/>
    <w:p>
      <w:pPr>
        <w:pStyle w:val="Heading2"/>
      </w:pPr>
      <w:r>
        <w:t xml:space="preserve">3. Public Health and Epidemiological Biology</w:t>
      </w:r>
    </w:p>
    <w:p>
      <w:pPr>
        <w:pStyle w:val="FirstParagraph"/>
      </w:pPr>
      <w:r>
        <w:t xml:space="preserve">Beyond environmental conservation biologists in Morocco Casablanca play a pivotal role in public health monitoring Urban density combined with seasonal variations creates ideal conditions for the transmission of vector-borne diseases such as malaria dengue fever and leishmaniasis. Biologists specializing in epidemiology and entomology are crucial for tracking disease vectors.</w:t>
      </w:r>
    </w:p>
    <w:p>
      <w:pPr>
        <w:pStyle w:val="BodyText"/>
      </w:pPr>
      <w:r>
        <w:t xml:space="preserve">In recent years Morocco has made significant strides in combating infectious diseases through national health initiatives In Casablanca these efforts rely heavily on data provided by laboratory biologists who analyze water samples sewage systems and respiratory pathogens post pandemic the need for robust biological surveillance infrastructure has become even more apparent. The biologist ensures that drinking water sources remain free of bacterial contamination a critical issue given the rapid urbanization often outpacing infrastructure development in peri-urban areas surrounding Casablanca.</w:t>
      </w:r>
    </w:p>
    <w:bookmarkEnd w:id="23"/>
    <w:bookmarkStart w:id="24" w:name="X131ce8e45d50734ef6d9086052e529933f52efc"/>
    <w:p>
      <w:pPr>
        <w:pStyle w:val="Heading2"/>
      </w:pPr>
      <w:r>
        <w:t xml:space="preserve">4. Agricultural Biotechnology and Food Security</w:t>
      </w:r>
    </w:p>
    <w:p>
      <w:pPr>
        <w:pStyle w:val="FirstParagraph"/>
      </w:pPr>
      <w:r>
        <w:t xml:space="preserve">The hinterlands surrounding Morocco Casablanca include fertile plains that contribute significantly to the nation's agricultural output However climate change poses a severe threat to these regions through altered precipitation patterns and increased salinity in soil and groundwater. Agricultural biologists are essential in developing crop varieties resistant to drought and salt intrusion.</w:t>
      </w:r>
    </w:p>
    <w:p>
      <w:pPr>
        <w:pStyle w:val="BodyText"/>
      </w:pPr>
      <w:r>
        <w:t xml:space="preserve">In Casablanca research institutions collaborate with international bodies to introduce genetically modified organisms GMOs that require less water while maintaining high yields. This application of biological science is not merely theoretical; it directly impacts food security and the livelihoods of farmers supplying the Casablanca market. Furthermore biologists work on soil remediation techniques to restore degraded lands ensuring long-term agricultural viability in the region.</w:t>
      </w:r>
    </w:p>
    <w:bookmarkEnd w:id="24"/>
    <w:bookmarkStart w:id="25" w:name="urban-ecology-and-green-infrastructure"/>
    <w:p>
      <w:pPr>
        <w:pStyle w:val="Heading2"/>
      </w:pPr>
      <w:r>
        <w:t xml:space="preserve">5. Urban Ecology and Green Infrastructure</w:t>
      </w:r>
    </w:p>
    <w:p>
      <w:pPr>
        <w:pStyle w:val="FirstParagraph"/>
      </w:pPr>
      <w:r>
        <w:t xml:space="preserve">The concrete jungle of Morocco Casablanca is not devoid of nature; rather it hosts a unique urban ecosystem. Parks such as the Parc de la Ligue Arabe and various green belts serve as vital lungs for the city Biologists specializing in urban ecology study how wildlife adapts to human-dominated landscapes. They assess the health of tree populations determine suitable native species for reforestation projects and monitor bird migration patterns.</w:t>
      </w:r>
    </w:p>
    <w:p>
      <w:pPr>
        <w:pStyle w:val="BodyText"/>
      </w:pPr>
      <w:r>
        <w:t xml:space="preserve">The integration of biologists into urban planning committees is a growing trend in Casablanca. Their input ensures that new construction projects incorporate green infrastructure that supports biodiversity rather than fragmenting habitats. For instance biologists advise on the design of wildlife corridors that allow small mammals and birds to move safely across the city reducing roadkill incidents and maintaining genetic diversity among urban wildlife populations.</w:t>
      </w:r>
    </w:p>
    <w:bookmarkEnd w:id="25"/>
    <w:bookmarkStart w:id="26" w:name="X77638354f25c7a5bcc61d8f987ef85b47cb6b97"/>
    <w:p>
      <w:pPr>
        <w:pStyle w:val="Heading2"/>
      </w:pPr>
      <w:r>
        <w:t xml:space="preserve">6. Education, Policy Advocacy, and Community Engagement</w:t>
      </w:r>
    </w:p>
    <w:p>
      <w:pPr>
        <w:pStyle w:val="FirstParagraph"/>
      </w:pPr>
      <w:r>
        <w:t xml:space="preserve">The work of the biologist extends beyond laboratories and field sites into education policy advocacy. In Morocco Casablanca there is a growing awareness among the younger generation regarding environmental issues Biologists from universities such as Hassan II University of Casablanca engage in public outreach programs teaching students about the importance of biodiversity conservation.</w:t>
      </w:r>
    </w:p>
    <w:p>
      <w:pPr>
        <w:pStyle w:val="BodyText"/>
      </w:pPr>
      <w:r>
        <w:t xml:space="preserve">Moreover biologists serve as scientific advisors to local government entities including the Prefecture of Casablanca and various municipal councils. They translate complex biological data into actionable policy recommendations for waste management recycling initiatives and protection of endangered species such as the monk seal which occasionally frequents nearby Atlantic waters. By bridging the gap between science and governance biologists ensure that environmental considerations are embedded in decision-making processes.</w:t>
      </w:r>
    </w:p>
    <w:bookmarkEnd w:id="26"/>
    <w:bookmarkStart w:id="27" w:name="X43b05e866d0915abe61b50dbf5962d723791f4c"/>
    <w:p>
      <w:pPr>
        <w:pStyle w:val="Heading2"/>
      </w:pPr>
      <w:r>
        <w:t xml:space="preserve">7. Challenges Facing Biologists in Morocco Casablanca</w:t>
      </w:r>
    </w:p>
    <w:p>
      <w:pPr>
        <w:pStyle w:val="FirstParagraph"/>
      </w:pPr>
      <w:r>
        <w:t xml:space="preserve">Despite their importance biologists face numerous challenges including limited funding for research inadequate laboratory equipment and bureaucratic hurdles in implementing scientific recommendations Additionally there is often a lack of public understanding regarding the value of biological sciences which can lead to resistance against certain conservation measures. Addressing these challenges requires increased investment in science education and stronger collaboration between academic institutions industry partners and government bodies.</w:t>
      </w:r>
    </w:p>
    <w:bookmarkEnd w:id="27"/>
    <w:bookmarkStart w:id="28" w:name="conclusion"/>
    <w:p>
      <w:pPr>
        <w:pStyle w:val="Heading2"/>
      </w:pPr>
      <w:r>
        <w:t xml:space="preserve">8. Conclusion</w:t>
      </w:r>
    </w:p>
    <w:p>
      <w:pPr>
        <w:pStyle w:val="FirstParagraph"/>
      </w:pPr>
      <w:r>
        <w:t xml:space="preserve">In conclusion the biologist is an indispensable actor in the socio-economic and ecological landscape of Morocco Casablanca From safeguarding marine biodiversity to ensuring public health maintaining food security through agricultural innovation and enhancing urban livability through green planning biologists provide the scientific foundation necessary for sustainable development. As Casablanca continues to grow its reliance on biological expertise will only increase. Investing in the capacity of local biologists is therefore not just an environmental imperative but an economic necessity for the continued prosperity of this vital Moroccan metropolis.</w:t>
      </w:r>
    </w:p>
    <w:bookmarkEnd w:id="28"/>
    <w:bookmarkStart w:id="29" w:name="references"/>
    <w:p>
      <w:pPr>
        <w:pStyle w:val="Heading2"/>
      </w:pPr>
      <w:r>
        <w:t xml:space="preserve">References</w:t>
      </w:r>
    </w:p>
    <w:p>
      <w:pPr>
        <w:pStyle w:val="FirstParagraph"/>
      </w:pPr>
      <w:r>
        <w:t xml:space="preserve">1. Ministry Environment Morocco National Strategy Biodiversity Conservation 2030 Casablanca Publishing Office</w:t>
      </w:r>
      <w:r>
        <w:br/>
      </w:r>
      <w:r>
        <w:t xml:space="preserve">2. Hassan II University Faculty Science Reports Urban Ecology Trends in Greater Casablanca Region Annual Review 2021</w:t>
      </w:r>
      <w:r>
        <w:br/>
      </w:r>
      <w:r>
        <w:t xml:space="preserve">3. World Bank Environmental Impact Assessment Frameworks for Port Cities Case Study: Morocco Atlantic Coastline</w:t>
      </w:r>
      <w:r>
        <w:br/>
      </w:r>
      <w:r>
        <w:t xml:space="preserve">4. Journal North African Studies Biological Monitoring Industrial Zones Casablanca Sidi Moumen District Vol VII Issue III.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the Ecological and Economic Development of Morocco Casablanca</dc:title>
  <dc:creator/>
  <dc:language>en</dc:language>
  <cp:keywords/>
  <dcterms:created xsi:type="dcterms:W3CDTF">2026-07-29T12:28:11Z</dcterms:created>
  <dcterms:modified xsi:type="dcterms:W3CDTF">2026-07-29T12:28:11Z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